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824" w:rsidRPr="00467BD2" w:rsidRDefault="00FA3C04" w:rsidP="00B2189B">
      <w:pPr>
        <w:spacing w:after="0"/>
        <w:jc w:val="center"/>
        <w:rPr>
          <w:lang w:val="en-GB"/>
        </w:rPr>
      </w:pPr>
      <w:r>
        <w:rPr>
          <w:noProof/>
          <w:lang w:val="nl-BE" w:eastAsia="nl-BE"/>
        </w:rPr>
        <w:drawing>
          <wp:inline distT="0" distB="0" distL="0" distR="0">
            <wp:extent cx="952500" cy="952500"/>
            <wp:effectExtent l="0" t="0" r="0" b="0"/>
            <wp:docPr id="1" name="Kuva 1" descr="QualityOfChildhood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alityOfChildhood_100"/>
                    <pic:cNvPicPr>
                      <a:picLocks noChangeAspect="1" noChangeArrowheads="1"/>
                    </pic:cNvPicPr>
                  </pic:nvPicPr>
                  <pic:blipFill>
                    <a:blip r:embed="rId8" cstate="print"/>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380080" w:rsidRDefault="002710B2" w:rsidP="0040713F">
      <w:pPr>
        <w:spacing w:after="0"/>
        <w:jc w:val="center"/>
        <w:rPr>
          <w:rFonts w:ascii="Cambria" w:hAnsi="Cambria"/>
          <w:i/>
          <w:sz w:val="22"/>
          <w:szCs w:val="22"/>
          <w:lang w:val="en-GB"/>
        </w:rPr>
      </w:pPr>
      <w:r w:rsidRPr="00467BD2">
        <w:rPr>
          <w:rFonts w:ascii="Cambria" w:hAnsi="Cambria"/>
          <w:i/>
          <w:sz w:val="22"/>
          <w:szCs w:val="22"/>
          <w:lang w:val="en-GB"/>
        </w:rPr>
        <w:t>With the support of the Jean Monnet Programme of the European Union</w:t>
      </w:r>
      <w:r w:rsidR="00380080">
        <w:rPr>
          <w:rFonts w:ascii="Cambria" w:hAnsi="Cambria"/>
          <w:i/>
          <w:sz w:val="22"/>
          <w:szCs w:val="22"/>
          <w:lang w:val="en-GB"/>
        </w:rPr>
        <w:t xml:space="preserve"> </w:t>
      </w:r>
    </w:p>
    <w:p w:rsidR="000F56CA" w:rsidRPr="00467BD2" w:rsidRDefault="000F56CA" w:rsidP="006A067B">
      <w:pPr>
        <w:spacing w:after="0"/>
        <w:jc w:val="center"/>
        <w:rPr>
          <w:b/>
          <w:color w:val="000000"/>
          <w:lang w:val="en-GB"/>
        </w:rPr>
      </w:pPr>
    </w:p>
    <w:p w:rsidR="006A067B" w:rsidRPr="00467BD2" w:rsidRDefault="006A067B" w:rsidP="006A067B">
      <w:pPr>
        <w:spacing w:after="0"/>
        <w:jc w:val="center"/>
        <w:rPr>
          <w:b/>
          <w:lang w:val="en-GB"/>
        </w:rPr>
      </w:pPr>
      <w:r w:rsidRPr="00467BD2">
        <w:rPr>
          <w:b/>
          <w:color w:val="000000"/>
          <w:lang w:val="en-GB"/>
        </w:rPr>
        <w:t>INVITATION FOR ALL WHO ARE INTERESTED IN THE QUALITY OF CHILDHOOD IN THE EUROPEAN UNION</w:t>
      </w:r>
    </w:p>
    <w:p w:rsidR="006A067B" w:rsidRPr="00467BD2" w:rsidRDefault="006A067B" w:rsidP="006A067B">
      <w:pPr>
        <w:spacing w:after="0"/>
        <w:jc w:val="center"/>
        <w:rPr>
          <w:lang w:val="en-GB"/>
        </w:rPr>
      </w:pPr>
    </w:p>
    <w:p w:rsidR="006A067B" w:rsidRPr="00467BD2" w:rsidRDefault="006A067B" w:rsidP="006A067B">
      <w:pPr>
        <w:spacing w:after="0"/>
        <w:jc w:val="center"/>
        <w:rPr>
          <w:lang w:val="en-GB"/>
        </w:rPr>
      </w:pPr>
      <w:r w:rsidRPr="00467BD2">
        <w:rPr>
          <w:color w:val="000000"/>
          <w:lang w:val="en-GB"/>
        </w:rPr>
        <w:t>hosted by</w:t>
      </w:r>
    </w:p>
    <w:p w:rsidR="003A7FA4" w:rsidRPr="00467BD2" w:rsidRDefault="003A7FA4" w:rsidP="003A7FA4">
      <w:pPr>
        <w:spacing w:after="0"/>
        <w:jc w:val="center"/>
        <w:rPr>
          <w:b/>
          <w:bCs/>
          <w:color w:val="000000"/>
          <w:lang w:val="en-GB"/>
        </w:rPr>
      </w:pPr>
      <w:r w:rsidRPr="00467BD2">
        <w:rPr>
          <w:b/>
          <w:bCs/>
          <w:color w:val="000000"/>
          <w:lang w:val="en-GB"/>
        </w:rPr>
        <w:t xml:space="preserve">MEP Evelyn Regner </w:t>
      </w:r>
    </w:p>
    <w:p w:rsidR="00CF2003" w:rsidRPr="00467BD2" w:rsidRDefault="00CF2003" w:rsidP="006A067B">
      <w:pPr>
        <w:spacing w:after="0"/>
        <w:jc w:val="center"/>
        <w:rPr>
          <w:b/>
          <w:bCs/>
          <w:color w:val="000000"/>
          <w:lang w:val="en-GB"/>
        </w:rPr>
      </w:pPr>
      <w:r w:rsidRPr="00467BD2">
        <w:rPr>
          <w:b/>
          <w:bCs/>
          <w:color w:val="000000"/>
          <w:lang w:val="en-GB"/>
        </w:rPr>
        <w:t xml:space="preserve">MEP Karin </w:t>
      </w:r>
      <w:proofErr w:type="spellStart"/>
      <w:r w:rsidRPr="00467BD2">
        <w:rPr>
          <w:b/>
          <w:bCs/>
          <w:color w:val="000000"/>
          <w:lang w:val="en-GB"/>
        </w:rPr>
        <w:t>Kadenbach</w:t>
      </w:r>
      <w:proofErr w:type="spellEnd"/>
    </w:p>
    <w:p w:rsidR="00000C74" w:rsidRDefault="00000C74" w:rsidP="00C93542">
      <w:pPr>
        <w:spacing w:after="0"/>
        <w:jc w:val="center"/>
        <w:rPr>
          <w:b/>
          <w:bCs/>
          <w:color w:val="000000"/>
          <w:lang w:val="en-GB"/>
        </w:rPr>
      </w:pPr>
      <w:r>
        <w:rPr>
          <w:b/>
          <w:bCs/>
          <w:color w:val="000000"/>
          <w:lang w:val="en-GB"/>
        </w:rPr>
        <w:t>MEP Judith Merkies</w:t>
      </w:r>
    </w:p>
    <w:p w:rsidR="00C93542" w:rsidRPr="0051361C" w:rsidRDefault="00263FB5" w:rsidP="00C93542">
      <w:pPr>
        <w:spacing w:after="0"/>
        <w:jc w:val="center"/>
        <w:rPr>
          <w:b/>
          <w:bCs/>
          <w:color w:val="000000"/>
          <w:lang w:val="pt-PT"/>
        </w:rPr>
      </w:pPr>
      <w:r w:rsidRPr="00263FB5">
        <w:rPr>
          <w:b/>
          <w:bCs/>
          <w:color w:val="000000"/>
          <w:lang w:val="pt-PT"/>
        </w:rPr>
        <w:t>MEP Corina Cretu</w:t>
      </w:r>
    </w:p>
    <w:p w:rsidR="0094279A" w:rsidRPr="0051361C" w:rsidRDefault="00263FB5" w:rsidP="006A067B">
      <w:pPr>
        <w:spacing w:after="0"/>
        <w:jc w:val="center"/>
        <w:rPr>
          <w:b/>
          <w:bCs/>
          <w:color w:val="000000"/>
          <w:lang w:val="pt-PT"/>
        </w:rPr>
      </w:pPr>
      <w:r w:rsidRPr="00263FB5">
        <w:rPr>
          <w:b/>
          <w:bCs/>
          <w:color w:val="000000"/>
          <w:lang w:val="pt-PT"/>
        </w:rPr>
        <w:t>MEP Lívia Járóka</w:t>
      </w:r>
    </w:p>
    <w:p w:rsidR="0049011B" w:rsidRPr="00C91CCD" w:rsidRDefault="0049011B" w:rsidP="006A067B">
      <w:pPr>
        <w:spacing w:after="0"/>
        <w:jc w:val="center"/>
        <w:rPr>
          <w:b/>
          <w:bCs/>
          <w:color w:val="000000"/>
          <w:lang w:val="pt-PT"/>
        </w:rPr>
      </w:pPr>
      <w:r w:rsidRPr="00C91CCD">
        <w:rPr>
          <w:b/>
          <w:bCs/>
          <w:color w:val="000000"/>
          <w:lang w:val="pt-PT"/>
        </w:rPr>
        <w:t>MEP Gerald Häfner</w:t>
      </w:r>
    </w:p>
    <w:p w:rsidR="00503B8E" w:rsidRPr="00467BD2" w:rsidRDefault="00503B8E" w:rsidP="006A067B">
      <w:pPr>
        <w:spacing w:after="0"/>
        <w:jc w:val="center"/>
        <w:rPr>
          <w:b/>
          <w:bCs/>
          <w:color w:val="000000"/>
          <w:lang w:val="en-GB"/>
        </w:rPr>
      </w:pPr>
      <w:r w:rsidRPr="00467BD2">
        <w:rPr>
          <w:b/>
          <w:bCs/>
          <w:color w:val="000000"/>
          <w:lang w:val="en-GB"/>
        </w:rPr>
        <w:t>MEP Edward M</w:t>
      </w:r>
      <w:r w:rsidR="00D00152" w:rsidRPr="00467BD2">
        <w:rPr>
          <w:b/>
          <w:bCs/>
          <w:color w:val="000000"/>
          <w:lang w:val="en-GB"/>
        </w:rPr>
        <w:t>c</w:t>
      </w:r>
      <w:r w:rsidRPr="00467BD2">
        <w:rPr>
          <w:b/>
          <w:bCs/>
          <w:color w:val="000000"/>
          <w:lang w:val="en-GB"/>
        </w:rPr>
        <w:t>Millan-Scott</w:t>
      </w:r>
    </w:p>
    <w:p w:rsidR="006A067B" w:rsidRPr="00467BD2" w:rsidRDefault="006A067B" w:rsidP="006A067B">
      <w:pPr>
        <w:spacing w:after="0"/>
        <w:jc w:val="center"/>
        <w:rPr>
          <w:b/>
          <w:lang w:val="en-GB"/>
        </w:rPr>
      </w:pPr>
    </w:p>
    <w:p w:rsidR="00AE4819" w:rsidRDefault="00AE4819" w:rsidP="00AE4819">
      <w:pPr>
        <w:spacing w:after="0"/>
        <w:jc w:val="center"/>
        <w:rPr>
          <w:b/>
          <w:lang w:val="en-GB"/>
        </w:rPr>
      </w:pPr>
      <w:r w:rsidRPr="00467BD2">
        <w:rPr>
          <w:b/>
          <w:lang w:val="en-GB"/>
        </w:rPr>
        <w:t xml:space="preserve">This session will be hosted by </w:t>
      </w:r>
    </w:p>
    <w:p w:rsidR="00AE4819" w:rsidRPr="0051361C" w:rsidRDefault="00263FB5" w:rsidP="00AE4819">
      <w:pPr>
        <w:spacing w:after="0"/>
        <w:jc w:val="center"/>
        <w:rPr>
          <w:b/>
          <w:lang w:val="fi-FI"/>
        </w:rPr>
      </w:pPr>
      <w:r w:rsidRPr="00263FB5">
        <w:rPr>
          <w:b/>
          <w:lang w:val="fi-FI"/>
        </w:rPr>
        <w:t>MEP Liisa Jaakonsaari</w:t>
      </w:r>
    </w:p>
    <w:p w:rsidR="00AE4819" w:rsidRPr="0051361C" w:rsidRDefault="00263FB5" w:rsidP="00AE4819">
      <w:pPr>
        <w:spacing w:after="0"/>
        <w:jc w:val="center"/>
        <w:rPr>
          <w:bCs/>
          <w:color w:val="000000"/>
          <w:lang w:val="fi-FI"/>
        </w:rPr>
      </w:pPr>
      <w:r w:rsidRPr="00263FB5">
        <w:rPr>
          <w:lang w:val="fi-FI"/>
        </w:rPr>
        <w:t xml:space="preserve"> (S&amp;D, Finland</w:t>
      </w:r>
      <w:r w:rsidRPr="00263FB5">
        <w:rPr>
          <w:bCs/>
          <w:lang w:val="fi-FI"/>
        </w:rPr>
        <w:t>)</w:t>
      </w:r>
    </w:p>
    <w:p w:rsidR="000305D5" w:rsidRPr="0051361C" w:rsidRDefault="000305D5" w:rsidP="006A067B">
      <w:pPr>
        <w:spacing w:after="0"/>
        <w:jc w:val="center"/>
        <w:rPr>
          <w:b/>
          <w:lang w:val="fi-FI"/>
        </w:rPr>
      </w:pPr>
    </w:p>
    <w:p w:rsidR="006A067B" w:rsidRPr="00467BD2" w:rsidRDefault="006A067B" w:rsidP="006A067B">
      <w:pPr>
        <w:spacing w:after="0"/>
        <w:jc w:val="center"/>
        <w:rPr>
          <w:b/>
          <w:lang w:val="en-GB"/>
        </w:rPr>
      </w:pPr>
      <w:r w:rsidRPr="00467BD2">
        <w:rPr>
          <w:b/>
          <w:lang w:val="en-GB"/>
        </w:rPr>
        <w:t xml:space="preserve">Working Group on the Quality of Childhood </w:t>
      </w:r>
      <w:r w:rsidR="0094279A" w:rsidRPr="00467BD2">
        <w:rPr>
          <w:b/>
          <w:lang w:val="en-GB"/>
        </w:rPr>
        <w:t>at</w:t>
      </w:r>
      <w:r w:rsidR="002D5F94" w:rsidRPr="00467BD2">
        <w:rPr>
          <w:b/>
          <w:lang w:val="en-GB"/>
        </w:rPr>
        <w:t xml:space="preserve"> the European Parliament</w:t>
      </w:r>
      <w:r w:rsidR="00735593">
        <w:rPr>
          <w:b/>
          <w:lang w:val="en-GB"/>
        </w:rPr>
        <w:t xml:space="preserve"> (</w:t>
      </w:r>
      <w:proofErr w:type="spellStart"/>
      <w:r w:rsidR="00735593">
        <w:rPr>
          <w:b/>
          <w:lang w:val="en-GB"/>
        </w:rPr>
        <w:t>QoC</w:t>
      </w:r>
      <w:proofErr w:type="spellEnd"/>
      <w:r w:rsidR="00735593">
        <w:rPr>
          <w:b/>
          <w:lang w:val="en-GB"/>
        </w:rPr>
        <w:t>)</w:t>
      </w:r>
    </w:p>
    <w:p w:rsidR="00625F4B" w:rsidRPr="00467BD2" w:rsidRDefault="00625F4B" w:rsidP="006A067B">
      <w:pPr>
        <w:spacing w:after="0"/>
        <w:rPr>
          <w:lang w:val="en-GB"/>
        </w:rPr>
      </w:pPr>
    </w:p>
    <w:p w:rsidR="000A40EE" w:rsidRDefault="002772CB" w:rsidP="00F736C2">
      <w:pPr>
        <w:spacing w:after="0"/>
        <w:rPr>
          <w:lang w:val="en-GB"/>
        </w:rPr>
      </w:pPr>
      <w:r>
        <w:rPr>
          <w:lang w:val="en-GB"/>
        </w:rPr>
        <w:t>40th</w:t>
      </w:r>
      <w:r w:rsidR="000C415D">
        <w:rPr>
          <w:lang w:val="en-GB"/>
        </w:rPr>
        <w:t xml:space="preserve"> session</w:t>
      </w:r>
      <w:r w:rsidR="006A067B" w:rsidRPr="00467BD2">
        <w:rPr>
          <w:lang w:val="en-GB"/>
        </w:rPr>
        <w:t xml:space="preserve">: </w:t>
      </w:r>
    </w:p>
    <w:p w:rsidR="00BA55D5" w:rsidRPr="00467BD2" w:rsidRDefault="00BA55D5" w:rsidP="00F736C2">
      <w:pPr>
        <w:spacing w:after="0"/>
        <w:rPr>
          <w:b/>
          <w:lang w:val="en-GB"/>
        </w:rPr>
      </w:pPr>
    </w:p>
    <w:p w:rsidR="00AE4819" w:rsidRDefault="006709A2" w:rsidP="002772CB">
      <w:pPr>
        <w:spacing w:after="0"/>
        <w:jc w:val="center"/>
        <w:rPr>
          <w:b/>
          <w:color w:val="FF0000"/>
          <w:sz w:val="32"/>
          <w:szCs w:val="32"/>
          <w:lang w:val="en-GB"/>
        </w:rPr>
      </w:pPr>
      <w:r w:rsidRPr="00B174CC">
        <w:rPr>
          <w:b/>
          <w:color w:val="FF0000"/>
          <w:sz w:val="32"/>
          <w:szCs w:val="32"/>
          <w:lang w:val="en-GB"/>
        </w:rPr>
        <w:t>'</w:t>
      </w:r>
      <w:r w:rsidR="002772CB">
        <w:rPr>
          <w:b/>
          <w:color w:val="FF0000"/>
          <w:sz w:val="32"/>
          <w:szCs w:val="32"/>
          <w:lang w:val="en-GB"/>
        </w:rPr>
        <w:t xml:space="preserve">Finland has the best literacy score in the European Union. </w:t>
      </w:r>
    </w:p>
    <w:p w:rsidR="002772CB" w:rsidRDefault="002772CB" w:rsidP="002772CB">
      <w:pPr>
        <w:spacing w:after="0"/>
        <w:jc w:val="center"/>
        <w:rPr>
          <w:b/>
          <w:color w:val="FF0000"/>
          <w:sz w:val="28"/>
          <w:szCs w:val="28"/>
          <w:lang w:val="en-GB"/>
        </w:rPr>
      </w:pPr>
      <w:r>
        <w:rPr>
          <w:b/>
          <w:color w:val="FF0000"/>
          <w:sz w:val="32"/>
          <w:szCs w:val="32"/>
          <w:lang w:val="en-GB"/>
        </w:rPr>
        <w:t>What are the main elements of its strategy and to what extent can it be copied by other countries?</w:t>
      </w:r>
    </w:p>
    <w:p w:rsidR="00E30AA4" w:rsidRDefault="00E30AA4" w:rsidP="00432376">
      <w:pPr>
        <w:spacing w:after="0"/>
        <w:jc w:val="center"/>
        <w:rPr>
          <w:b/>
          <w:color w:val="FF0000"/>
          <w:sz w:val="28"/>
          <w:szCs w:val="28"/>
          <w:lang w:val="en-GB"/>
        </w:rPr>
      </w:pPr>
    </w:p>
    <w:p w:rsidR="002772CB" w:rsidRPr="002772CB" w:rsidRDefault="000A40EE" w:rsidP="002772CB">
      <w:pPr>
        <w:spacing w:after="0"/>
        <w:jc w:val="both"/>
        <w:rPr>
          <w:lang w:val="en-GB"/>
        </w:rPr>
      </w:pPr>
      <w:r w:rsidRPr="002772CB">
        <w:rPr>
          <w:lang w:val="en-GB"/>
        </w:rPr>
        <w:t>T</w:t>
      </w:r>
      <w:r w:rsidR="006709A2" w:rsidRPr="002772CB">
        <w:rPr>
          <w:lang w:val="en-GB"/>
        </w:rPr>
        <w:t xml:space="preserve">he presentation will be </w:t>
      </w:r>
      <w:r w:rsidR="00084486">
        <w:rPr>
          <w:lang w:val="en-GB"/>
        </w:rPr>
        <w:t>given</w:t>
      </w:r>
      <w:r w:rsidR="00084486" w:rsidRPr="002772CB">
        <w:rPr>
          <w:lang w:val="en-GB"/>
        </w:rPr>
        <w:t xml:space="preserve"> </w:t>
      </w:r>
      <w:r w:rsidR="006709A2" w:rsidRPr="002772CB">
        <w:rPr>
          <w:lang w:val="en-GB"/>
        </w:rPr>
        <w:t xml:space="preserve">by </w:t>
      </w:r>
      <w:r w:rsidR="002772CB" w:rsidRPr="002772CB">
        <w:rPr>
          <w:b/>
          <w:lang w:val="en-GB"/>
        </w:rPr>
        <w:t>Professor Heikki Lyytinen</w:t>
      </w:r>
      <w:r w:rsidR="002772CB" w:rsidRPr="002772CB">
        <w:rPr>
          <w:lang w:val="en-GB"/>
        </w:rPr>
        <w:t xml:space="preserve"> from the University of </w:t>
      </w:r>
      <w:proofErr w:type="spellStart"/>
      <w:r w:rsidR="002772CB" w:rsidRPr="002772CB">
        <w:rPr>
          <w:lang w:val="en-GB"/>
        </w:rPr>
        <w:t>Jyväskylä</w:t>
      </w:r>
      <w:proofErr w:type="spellEnd"/>
      <w:r w:rsidR="002772CB" w:rsidRPr="002772CB">
        <w:rPr>
          <w:lang w:val="en-GB"/>
        </w:rPr>
        <w:t xml:space="preserve"> in Finland, one of the driving forces behind the Finnish success. </w:t>
      </w:r>
    </w:p>
    <w:p w:rsidR="00202AD5" w:rsidRPr="00467BD2" w:rsidRDefault="00202AD5" w:rsidP="006A067B">
      <w:pPr>
        <w:spacing w:after="0"/>
        <w:rPr>
          <w:b/>
          <w:lang w:val="en-GB"/>
        </w:rPr>
      </w:pPr>
    </w:p>
    <w:p w:rsidR="006A067B" w:rsidRPr="00467BD2" w:rsidRDefault="006A067B" w:rsidP="006A067B">
      <w:pPr>
        <w:spacing w:after="0"/>
        <w:rPr>
          <w:lang w:val="en-GB"/>
        </w:rPr>
      </w:pPr>
      <w:r w:rsidRPr="00467BD2">
        <w:rPr>
          <w:b/>
          <w:lang w:val="en-GB"/>
        </w:rPr>
        <w:t>Time</w:t>
      </w:r>
      <w:r w:rsidRPr="00467BD2">
        <w:rPr>
          <w:lang w:val="en-GB"/>
        </w:rPr>
        <w:t xml:space="preserve">: </w:t>
      </w:r>
      <w:r w:rsidR="00AF3E3C">
        <w:rPr>
          <w:lang w:val="en-GB"/>
        </w:rPr>
        <w:t xml:space="preserve">Tuesday </w:t>
      </w:r>
      <w:r w:rsidR="002772CB">
        <w:rPr>
          <w:lang w:val="en-GB"/>
        </w:rPr>
        <w:t>April 9</w:t>
      </w:r>
      <w:r w:rsidR="00AF3E3C">
        <w:rPr>
          <w:lang w:val="en-GB"/>
        </w:rPr>
        <w:t xml:space="preserve">, </w:t>
      </w:r>
      <w:r w:rsidR="00474C73" w:rsidRPr="00467BD2">
        <w:rPr>
          <w:lang w:val="en-GB"/>
        </w:rPr>
        <w:t>20</w:t>
      </w:r>
      <w:r w:rsidR="00B03268" w:rsidRPr="00467BD2">
        <w:rPr>
          <w:lang w:val="en-GB"/>
        </w:rPr>
        <w:t>1</w:t>
      </w:r>
      <w:r w:rsidR="008D0BE6">
        <w:rPr>
          <w:lang w:val="en-GB"/>
        </w:rPr>
        <w:t>3</w:t>
      </w:r>
      <w:r w:rsidR="00474C73" w:rsidRPr="00467BD2">
        <w:rPr>
          <w:lang w:val="en-GB"/>
        </w:rPr>
        <w:t xml:space="preserve"> </w:t>
      </w:r>
      <w:r w:rsidRPr="00467BD2">
        <w:rPr>
          <w:lang w:val="en-GB"/>
        </w:rPr>
        <w:t>from 1</w:t>
      </w:r>
      <w:r w:rsidR="00432376">
        <w:rPr>
          <w:lang w:val="en-GB"/>
        </w:rPr>
        <w:t>3</w:t>
      </w:r>
      <w:r w:rsidR="00127280" w:rsidRPr="00467BD2">
        <w:rPr>
          <w:lang w:val="en-GB"/>
        </w:rPr>
        <w:t>.</w:t>
      </w:r>
      <w:r w:rsidR="00B537B0">
        <w:rPr>
          <w:lang w:val="en-GB"/>
        </w:rPr>
        <w:t>00</w:t>
      </w:r>
      <w:r w:rsidRPr="00467BD2">
        <w:rPr>
          <w:lang w:val="en-GB"/>
        </w:rPr>
        <w:t xml:space="preserve"> until 1</w:t>
      </w:r>
      <w:r w:rsidR="00432376">
        <w:rPr>
          <w:lang w:val="en-GB"/>
        </w:rPr>
        <w:t>5</w:t>
      </w:r>
      <w:r w:rsidRPr="00467BD2">
        <w:rPr>
          <w:lang w:val="en-GB"/>
        </w:rPr>
        <w:t>.</w:t>
      </w:r>
      <w:r w:rsidR="00B537B0">
        <w:rPr>
          <w:lang w:val="en-GB"/>
        </w:rPr>
        <w:t>00</w:t>
      </w:r>
      <w:r w:rsidRPr="00467BD2">
        <w:rPr>
          <w:lang w:val="en-GB"/>
        </w:rPr>
        <w:t xml:space="preserve"> hours</w:t>
      </w:r>
      <w:r w:rsidR="00127280" w:rsidRPr="00467BD2">
        <w:rPr>
          <w:lang w:val="en-GB"/>
        </w:rPr>
        <w:t>.</w:t>
      </w:r>
      <w:r w:rsidRPr="00467BD2">
        <w:rPr>
          <w:lang w:val="en-GB"/>
        </w:rPr>
        <w:t xml:space="preserve"> </w:t>
      </w:r>
    </w:p>
    <w:p w:rsidR="002772CB" w:rsidRPr="00AE4819" w:rsidRDefault="006A067B" w:rsidP="00B2189B">
      <w:pPr>
        <w:spacing w:after="0"/>
        <w:rPr>
          <w:lang w:val="en-US"/>
        </w:rPr>
      </w:pPr>
      <w:r w:rsidRPr="00467BD2">
        <w:rPr>
          <w:b/>
          <w:lang w:val="en-GB"/>
        </w:rPr>
        <w:t xml:space="preserve">Location: </w:t>
      </w:r>
      <w:r w:rsidRPr="00467BD2">
        <w:rPr>
          <w:lang w:val="en-GB"/>
        </w:rPr>
        <w:t xml:space="preserve">European Parliament, Rue </w:t>
      </w:r>
      <w:proofErr w:type="spellStart"/>
      <w:r w:rsidRPr="00467BD2">
        <w:rPr>
          <w:lang w:val="en-GB"/>
        </w:rPr>
        <w:t>Wiertzstraat</w:t>
      </w:r>
      <w:proofErr w:type="spellEnd"/>
      <w:r w:rsidRPr="00467BD2">
        <w:rPr>
          <w:lang w:val="en-GB"/>
        </w:rPr>
        <w:t xml:space="preserve"> 60, Brussels</w:t>
      </w:r>
      <w:r w:rsidR="0004188B" w:rsidRPr="00467BD2">
        <w:rPr>
          <w:lang w:val="en-GB"/>
        </w:rPr>
        <w:t xml:space="preserve">, </w:t>
      </w:r>
      <w:r w:rsidR="000F35A1">
        <w:rPr>
          <w:lang w:val="en-GB"/>
        </w:rPr>
        <w:t xml:space="preserve">Room </w:t>
      </w:r>
      <w:r w:rsidR="00AE4819" w:rsidRPr="00AE4819">
        <w:rPr>
          <w:lang w:val="en-US"/>
        </w:rPr>
        <w:t>JAN4Q2</w:t>
      </w:r>
      <w:r w:rsidR="00AE4819">
        <w:rPr>
          <w:lang w:val="en-US"/>
        </w:rPr>
        <w:t xml:space="preserve">. </w:t>
      </w:r>
    </w:p>
    <w:p w:rsidR="004861FF" w:rsidRPr="00467BD2" w:rsidRDefault="006A067B" w:rsidP="00B2189B">
      <w:pPr>
        <w:spacing w:after="0"/>
        <w:rPr>
          <w:lang w:val="en-GB"/>
        </w:rPr>
      </w:pPr>
      <w:r w:rsidRPr="00467BD2">
        <w:rPr>
          <w:b/>
          <w:lang w:val="en-GB"/>
        </w:rPr>
        <w:t>Entrance</w:t>
      </w:r>
      <w:r w:rsidR="0004188B" w:rsidRPr="00467BD2">
        <w:rPr>
          <w:lang w:val="en-GB"/>
        </w:rPr>
        <w:t xml:space="preserve">:  </w:t>
      </w:r>
      <w:r w:rsidR="007C6711">
        <w:rPr>
          <w:lang w:val="en-GB"/>
        </w:rPr>
        <w:t xml:space="preserve">we will gather at the Entrance at </w:t>
      </w:r>
      <w:r w:rsidR="00127280" w:rsidRPr="00467BD2">
        <w:rPr>
          <w:lang w:val="en-GB"/>
        </w:rPr>
        <w:t>Place Luxembourg</w:t>
      </w:r>
      <w:r w:rsidR="00404F39">
        <w:rPr>
          <w:lang w:val="en-GB"/>
        </w:rPr>
        <w:t xml:space="preserve">  at 1</w:t>
      </w:r>
      <w:r w:rsidR="00432376">
        <w:rPr>
          <w:lang w:val="en-GB"/>
        </w:rPr>
        <w:t>2</w:t>
      </w:r>
      <w:r w:rsidR="00404F39">
        <w:rPr>
          <w:lang w:val="en-GB"/>
        </w:rPr>
        <w:t>.</w:t>
      </w:r>
      <w:r w:rsidR="00B537B0">
        <w:rPr>
          <w:lang w:val="en-GB"/>
        </w:rPr>
        <w:t>3</w:t>
      </w:r>
      <w:r w:rsidR="00404F39">
        <w:rPr>
          <w:lang w:val="en-GB"/>
        </w:rPr>
        <w:t xml:space="preserve">0 </w:t>
      </w:r>
      <w:r w:rsidR="007C6711">
        <w:rPr>
          <w:lang w:val="en-GB"/>
        </w:rPr>
        <w:t>hours and enter together into the building</w:t>
      </w:r>
      <w:r w:rsidR="004A55EC">
        <w:rPr>
          <w:lang w:val="en-GB"/>
        </w:rPr>
        <w:t>.</w:t>
      </w:r>
      <w:r w:rsidR="007C6711">
        <w:rPr>
          <w:lang w:val="en-GB"/>
        </w:rPr>
        <w:t xml:space="preserve"> </w:t>
      </w:r>
    </w:p>
    <w:p w:rsidR="008D0BE6" w:rsidRDefault="008D0BE6" w:rsidP="006127FE">
      <w:pPr>
        <w:spacing w:after="0"/>
        <w:jc w:val="both"/>
        <w:rPr>
          <w:b/>
          <w:lang w:val="en-GB"/>
        </w:rPr>
      </w:pPr>
    </w:p>
    <w:p w:rsidR="00392926" w:rsidRDefault="0066653B" w:rsidP="002772CB">
      <w:pPr>
        <w:spacing w:after="0"/>
        <w:rPr>
          <w:b/>
          <w:lang w:val="en-GB"/>
        </w:rPr>
      </w:pPr>
      <w:r>
        <w:rPr>
          <w:b/>
          <w:lang w:val="en-GB"/>
        </w:rPr>
        <w:t xml:space="preserve">1. </w:t>
      </w:r>
      <w:r w:rsidR="00392926">
        <w:rPr>
          <w:b/>
          <w:lang w:val="en-GB"/>
        </w:rPr>
        <w:t xml:space="preserve">EU High Level Group of Experts on Literacy </w:t>
      </w:r>
    </w:p>
    <w:p w:rsidR="00392926" w:rsidRDefault="00392926" w:rsidP="00392926">
      <w:pPr>
        <w:spacing w:after="0"/>
        <w:jc w:val="both"/>
        <w:rPr>
          <w:lang w:val="en-GB"/>
        </w:rPr>
      </w:pPr>
      <w:r>
        <w:rPr>
          <w:lang w:val="en-GB"/>
        </w:rPr>
        <w:t xml:space="preserve">The </w:t>
      </w:r>
      <w:r w:rsidRPr="00392926">
        <w:rPr>
          <w:lang w:val="en-GB"/>
        </w:rPr>
        <w:t>EU High Level Group of Experts on Literacy</w:t>
      </w:r>
      <w:r>
        <w:rPr>
          <w:lang w:val="en-GB"/>
        </w:rPr>
        <w:t xml:space="preserve">, which was set up by the European Commission, </w:t>
      </w:r>
      <w:r w:rsidRPr="00392926">
        <w:rPr>
          <w:lang w:val="en-GB"/>
        </w:rPr>
        <w:t xml:space="preserve"> </w:t>
      </w:r>
      <w:r>
        <w:rPr>
          <w:lang w:val="en-GB"/>
        </w:rPr>
        <w:t>published its Final Report in September 2012</w:t>
      </w:r>
      <w:r w:rsidR="00E82213">
        <w:rPr>
          <w:lang w:val="en-GB"/>
        </w:rPr>
        <w:t xml:space="preserve"> with the title 'Act Now!'</w:t>
      </w:r>
      <w:r>
        <w:rPr>
          <w:lang w:val="en-GB"/>
        </w:rPr>
        <w:t xml:space="preserve"> In the press release </w:t>
      </w:r>
      <w:r w:rsidR="00E82213">
        <w:rPr>
          <w:lang w:val="en-GB"/>
        </w:rPr>
        <w:t>at</w:t>
      </w:r>
      <w:r>
        <w:rPr>
          <w:lang w:val="en-GB"/>
        </w:rPr>
        <w:t xml:space="preserve"> this occasion was said:</w:t>
      </w:r>
    </w:p>
    <w:p w:rsidR="00392926" w:rsidRPr="00586DA0" w:rsidRDefault="00392926" w:rsidP="00392926">
      <w:pPr>
        <w:spacing w:after="0"/>
        <w:jc w:val="both"/>
        <w:rPr>
          <w:lang w:val="en-GB"/>
        </w:rPr>
      </w:pPr>
    </w:p>
    <w:p w:rsidR="00392926" w:rsidRPr="00C91CCD" w:rsidRDefault="00392926" w:rsidP="00392926">
      <w:pPr>
        <w:spacing w:after="0"/>
        <w:ind w:left="708"/>
        <w:jc w:val="both"/>
        <w:rPr>
          <w:i/>
          <w:lang w:val="en-US"/>
        </w:rPr>
      </w:pPr>
      <w:r w:rsidRPr="00C91CCD">
        <w:rPr>
          <w:i/>
          <w:lang w:val="en-US"/>
        </w:rPr>
        <w:t xml:space="preserve">The European Union needs to overhaul its approach to improving literacy standards, according to </w:t>
      </w:r>
      <w:r w:rsidRPr="00586DA0">
        <w:rPr>
          <w:i/>
          <w:lang w:val="en-US"/>
        </w:rPr>
        <w:t>the</w:t>
      </w:r>
      <w:r w:rsidRPr="00C91CCD">
        <w:rPr>
          <w:i/>
          <w:lang w:val="en-US"/>
        </w:rPr>
        <w:t xml:space="preserve"> </w:t>
      </w:r>
      <w:hyperlink r:id="rId9" w:tooltip="http://ec.europa.eu/education/school-education/doc/literacy_en.pdf" w:history="1">
        <w:r w:rsidRPr="00C91CCD">
          <w:rPr>
            <w:rStyle w:val="Hyperlink"/>
            <w:i/>
            <w:color w:val="auto"/>
            <w:u w:val="none"/>
            <w:lang w:val="en-US"/>
          </w:rPr>
          <w:t>high-level group of experts</w:t>
        </w:r>
      </w:hyperlink>
      <w:r w:rsidRPr="00C91CCD">
        <w:rPr>
          <w:i/>
          <w:lang w:val="en-US"/>
        </w:rPr>
        <w:t xml:space="preserve"> set up by European Commissioner </w:t>
      </w:r>
      <w:proofErr w:type="spellStart"/>
      <w:r w:rsidRPr="00C91CCD">
        <w:rPr>
          <w:i/>
          <w:lang w:val="en-US"/>
        </w:rPr>
        <w:t>Androulla</w:t>
      </w:r>
      <w:proofErr w:type="spellEnd"/>
      <w:r w:rsidRPr="00C91CCD">
        <w:rPr>
          <w:i/>
          <w:lang w:val="en-US"/>
        </w:rPr>
        <w:t xml:space="preserve"> </w:t>
      </w:r>
      <w:proofErr w:type="spellStart"/>
      <w:r w:rsidRPr="00C91CCD">
        <w:rPr>
          <w:i/>
          <w:lang w:val="en-US"/>
        </w:rPr>
        <w:t>Vassiliou</w:t>
      </w:r>
      <w:proofErr w:type="spellEnd"/>
      <w:r w:rsidRPr="00C91CCD">
        <w:rPr>
          <w:i/>
          <w:lang w:val="en-US"/>
        </w:rPr>
        <w:t xml:space="preserve"> to address the issue. O</w:t>
      </w:r>
      <w:r w:rsidRPr="00C91CCD">
        <w:rPr>
          <w:i/>
          <w:iCs/>
          <w:lang w:val="en-US"/>
        </w:rPr>
        <w:t xml:space="preserve">ne in five 15 year olds, as well as nearly 75 million adults, lack basic reading and writing skills, which makes it hard for them to get a job and increases their risk of poverty and social exclusion. The expert group's </w:t>
      </w:r>
      <w:r w:rsidRPr="00C91CCD">
        <w:rPr>
          <w:i/>
          <w:iCs/>
          <w:lang w:val="en-US"/>
        </w:rPr>
        <w:lastRenderedPageBreak/>
        <w:t xml:space="preserve">chair, HRH Princess </w:t>
      </w:r>
      <w:proofErr w:type="spellStart"/>
      <w:r w:rsidRPr="00C91CCD">
        <w:rPr>
          <w:i/>
          <w:iCs/>
          <w:lang w:val="en-US"/>
        </w:rPr>
        <w:t>Laurentien</w:t>
      </w:r>
      <w:proofErr w:type="spellEnd"/>
      <w:r w:rsidRPr="00C91CCD">
        <w:rPr>
          <w:i/>
          <w:iCs/>
          <w:lang w:val="en-US"/>
        </w:rPr>
        <w:t xml:space="preserve"> of the Netherlands, a long-time campaigner in the field, describes the report as a "wake-up call about the crisis that affects every country in Europe". The 80-page report includes a raft of recommendations, ranging from advice for parents on creating a culture of reading for pleasure with their children, to </w:t>
      </w:r>
      <w:proofErr w:type="spellStart"/>
      <w:r w:rsidRPr="00C91CCD">
        <w:rPr>
          <w:i/>
          <w:iCs/>
          <w:lang w:val="en-US"/>
        </w:rPr>
        <w:t>siting</w:t>
      </w:r>
      <w:proofErr w:type="spellEnd"/>
      <w:r w:rsidRPr="00C91CCD">
        <w:rPr>
          <w:i/>
          <w:lang w:val="en-US"/>
        </w:rPr>
        <w:t xml:space="preserve"> libraries in unconventional settings like shopping </w:t>
      </w:r>
      <w:proofErr w:type="spellStart"/>
      <w:r w:rsidRPr="00C91CCD">
        <w:rPr>
          <w:i/>
          <w:lang w:val="en-US"/>
        </w:rPr>
        <w:t>centres</w:t>
      </w:r>
      <w:proofErr w:type="spellEnd"/>
      <w:r w:rsidRPr="00C91CCD">
        <w:rPr>
          <w:i/>
          <w:lang w:val="en-US"/>
        </w:rPr>
        <w:t xml:space="preserve"> and the need to attract more male teachers to act as role models for boys, who read much less than girls. It also makes age-specific recommendations, calling for free, high-quality early childhood education and care for all, more specialist reading teachers in primary schools, a change of mind-set on dyslexia, arguing that almost every child can learn to read with the right support, and for more varied learning opportunities for adults, especially in the workplace.</w:t>
      </w:r>
    </w:p>
    <w:p w:rsidR="00392926" w:rsidRPr="00C91CCD" w:rsidRDefault="00392926" w:rsidP="00392926">
      <w:pPr>
        <w:spacing w:after="0"/>
        <w:jc w:val="both"/>
        <w:rPr>
          <w:lang w:val="en-US"/>
        </w:rPr>
      </w:pPr>
    </w:p>
    <w:p w:rsidR="00392926" w:rsidRPr="00C91CCD" w:rsidRDefault="00392926" w:rsidP="00392926">
      <w:pPr>
        <w:spacing w:after="0"/>
        <w:ind w:left="708"/>
        <w:jc w:val="both"/>
        <w:rPr>
          <w:lang w:val="en-US"/>
        </w:rPr>
      </w:pPr>
      <w:r w:rsidRPr="00C91CCD">
        <w:rPr>
          <w:i/>
          <w:lang w:val="en-US"/>
        </w:rPr>
        <w:t xml:space="preserve">Princess </w:t>
      </w:r>
      <w:proofErr w:type="spellStart"/>
      <w:r w:rsidRPr="00C91CCD">
        <w:rPr>
          <w:i/>
          <w:lang w:val="en-US"/>
        </w:rPr>
        <w:t>Laurentien</w:t>
      </w:r>
      <w:proofErr w:type="spellEnd"/>
      <w:r w:rsidRPr="00586DA0">
        <w:rPr>
          <w:i/>
          <w:lang w:val="en-US"/>
        </w:rPr>
        <w:t>, who was the Chair of the Group</w:t>
      </w:r>
      <w:r w:rsidR="00586DA0">
        <w:rPr>
          <w:i/>
          <w:lang w:val="en-US"/>
        </w:rPr>
        <w:t xml:space="preserve">, </w:t>
      </w:r>
      <w:r w:rsidRPr="00C91CCD">
        <w:rPr>
          <w:i/>
          <w:lang w:val="en-US"/>
        </w:rPr>
        <w:t xml:space="preserve"> added: "Reading and writing are much more than a technique or a skill. Literacy is about people’s self-esteem and ability to function and flourish in society as private individuals, active citizens, employees, or parents. We need clear, coordinated national strategies and much better awareness across Europe, not only in policy and educational circles, but also in hospitals, workplaces and especially in families. It is time for Europe to raise its level of ambition and ensure literacy for all."</w:t>
      </w:r>
    </w:p>
    <w:p w:rsidR="00392926" w:rsidRPr="00C91CCD" w:rsidRDefault="00392926" w:rsidP="006127FE">
      <w:pPr>
        <w:spacing w:after="0"/>
        <w:jc w:val="both"/>
        <w:rPr>
          <w:lang w:val="en-US"/>
        </w:rPr>
      </w:pPr>
    </w:p>
    <w:p w:rsidR="00825D7C" w:rsidRPr="002772CB" w:rsidRDefault="0066653B" w:rsidP="006127FE">
      <w:pPr>
        <w:spacing w:after="0"/>
        <w:jc w:val="both"/>
        <w:rPr>
          <w:b/>
          <w:lang w:val="en-GB"/>
        </w:rPr>
      </w:pPr>
      <w:r w:rsidRPr="002772CB">
        <w:rPr>
          <w:b/>
          <w:lang w:val="en-GB"/>
        </w:rPr>
        <w:t xml:space="preserve">2. </w:t>
      </w:r>
      <w:r w:rsidR="002772CB" w:rsidRPr="002772CB">
        <w:rPr>
          <w:b/>
          <w:lang w:val="en-GB"/>
        </w:rPr>
        <w:t xml:space="preserve">The Final Report of the High Level Group </w:t>
      </w:r>
      <w:r w:rsidR="002772CB">
        <w:rPr>
          <w:b/>
          <w:lang w:val="en-GB"/>
        </w:rPr>
        <w:t xml:space="preserve">cited that </w:t>
      </w:r>
      <w:r w:rsidR="00B95473" w:rsidRPr="002772CB">
        <w:rPr>
          <w:b/>
          <w:lang w:val="en-GB"/>
        </w:rPr>
        <w:t xml:space="preserve">Finland is the </w:t>
      </w:r>
      <w:r w:rsidR="008E5696">
        <w:rPr>
          <w:b/>
          <w:lang w:val="en-GB"/>
        </w:rPr>
        <w:t>c</w:t>
      </w:r>
      <w:r w:rsidR="00B95473" w:rsidRPr="002772CB">
        <w:rPr>
          <w:b/>
          <w:lang w:val="en-GB"/>
        </w:rPr>
        <w:t xml:space="preserve">ountry with the </w:t>
      </w:r>
      <w:r w:rsidR="006852A8" w:rsidRPr="002772CB">
        <w:rPr>
          <w:b/>
          <w:lang w:val="en-GB"/>
        </w:rPr>
        <w:t xml:space="preserve">best score </w:t>
      </w:r>
      <w:r w:rsidR="00B95473" w:rsidRPr="002772CB">
        <w:rPr>
          <w:b/>
          <w:lang w:val="en-GB"/>
        </w:rPr>
        <w:t>of Low Achievers in Reading</w:t>
      </w:r>
    </w:p>
    <w:p w:rsidR="00B95473" w:rsidRDefault="00B95473" w:rsidP="006127FE">
      <w:pPr>
        <w:spacing w:after="0"/>
        <w:jc w:val="both"/>
        <w:rPr>
          <w:lang w:val="en-GB"/>
        </w:rPr>
      </w:pPr>
      <w:r>
        <w:rPr>
          <w:lang w:val="en-GB"/>
        </w:rPr>
        <w:t>Finland is the country that does best with regards to the PISA Study, but also with regards to the percentage of low achievers in reading. In 2009 the score was 8.1%</w:t>
      </w:r>
      <w:r w:rsidR="002772CB">
        <w:rPr>
          <w:lang w:val="en-GB"/>
        </w:rPr>
        <w:t xml:space="preserve"> of 15-year olds</w:t>
      </w:r>
      <w:r>
        <w:rPr>
          <w:lang w:val="en-GB"/>
        </w:rPr>
        <w:t xml:space="preserve">, while the EU average was 19.6%. </w:t>
      </w:r>
      <w:r w:rsidR="0066653B">
        <w:rPr>
          <w:lang w:val="en-GB"/>
        </w:rPr>
        <w:t xml:space="preserve">For this reason the Working Group on the Quality of Childhood was very much interested to </w:t>
      </w:r>
      <w:r w:rsidR="003B2EC5">
        <w:rPr>
          <w:lang w:val="en-GB"/>
        </w:rPr>
        <w:t xml:space="preserve">understand how Finland managed to get such good results. </w:t>
      </w:r>
    </w:p>
    <w:p w:rsidR="005E4B25" w:rsidRDefault="005E4B25" w:rsidP="006127FE">
      <w:pPr>
        <w:spacing w:after="0"/>
        <w:jc w:val="both"/>
        <w:rPr>
          <w:lang w:val="en-GB"/>
        </w:rPr>
      </w:pPr>
    </w:p>
    <w:p w:rsidR="00135BFF" w:rsidRPr="00135BFF" w:rsidRDefault="0066653B" w:rsidP="006127FE">
      <w:pPr>
        <w:spacing w:after="0"/>
        <w:jc w:val="both"/>
        <w:rPr>
          <w:b/>
          <w:lang w:val="en-GB"/>
        </w:rPr>
      </w:pPr>
      <w:r>
        <w:rPr>
          <w:b/>
          <w:lang w:val="en-GB"/>
        </w:rPr>
        <w:t xml:space="preserve">3. </w:t>
      </w:r>
      <w:r w:rsidR="00135BFF" w:rsidRPr="00135BFF">
        <w:rPr>
          <w:b/>
          <w:lang w:val="en-GB"/>
        </w:rPr>
        <w:t>Professor Heikki Lyytinen is in Finland one of the driving forces behind this success</w:t>
      </w:r>
      <w:r w:rsidR="00135BFF">
        <w:rPr>
          <w:b/>
          <w:lang w:val="en-GB"/>
        </w:rPr>
        <w:t xml:space="preserve"> </w:t>
      </w:r>
    </w:p>
    <w:p w:rsidR="005F09C5" w:rsidRDefault="00B95473" w:rsidP="006127FE">
      <w:pPr>
        <w:spacing w:after="0"/>
        <w:jc w:val="both"/>
        <w:rPr>
          <w:lang w:val="en-GB"/>
        </w:rPr>
      </w:pPr>
      <w:r>
        <w:rPr>
          <w:lang w:val="en-GB"/>
        </w:rPr>
        <w:t xml:space="preserve">We are therefore very happy that we have found Professor Heikki Lyytinen from Finland, who is the champion in his country in the area of acquiring literacy skills to give a presentation </w:t>
      </w:r>
      <w:r w:rsidR="004C3AB5">
        <w:rPr>
          <w:lang w:val="en-GB"/>
        </w:rPr>
        <w:t>about his life time work</w:t>
      </w:r>
      <w:r w:rsidR="005F09C5">
        <w:rPr>
          <w:lang w:val="en-GB"/>
        </w:rPr>
        <w:t>.</w:t>
      </w:r>
    </w:p>
    <w:p w:rsidR="008642AD" w:rsidRDefault="005F09C5" w:rsidP="006127FE">
      <w:pPr>
        <w:spacing w:after="0"/>
        <w:jc w:val="both"/>
        <w:rPr>
          <w:lang w:val="en-GB"/>
        </w:rPr>
      </w:pPr>
      <w:r>
        <w:rPr>
          <w:lang w:val="en-GB"/>
        </w:rPr>
        <w:t xml:space="preserve"> </w:t>
      </w:r>
    </w:p>
    <w:p w:rsidR="008642AD" w:rsidRDefault="008642AD" w:rsidP="006127FE">
      <w:pPr>
        <w:spacing w:after="0"/>
        <w:jc w:val="both"/>
        <w:rPr>
          <w:lang w:val="en-GB"/>
        </w:rPr>
      </w:pPr>
      <w:r>
        <w:rPr>
          <w:lang w:val="en-GB"/>
        </w:rPr>
        <w:t xml:space="preserve">The main elements of Professor </w:t>
      </w:r>
      <w:proofErr w:type="spellStart"/>
      <w:r>
        <w:rPr>
          <w:lang w:val="en-GB"/>
        </w:rPr>
        <w:t>Lyytinen's</w:t>
      </w:r>
      <w:proofErr w:type="spellEnd"/>
      <w:r>
        <w:rPr>
          <w:lang w:val="en-GB"/>
        </w:rPr>
        <w:t xml:space="preserve"> approach are as follows:</w:t>
      </w:r>
    </w:p>
    <w:p w:rsidR="00FA6B95" w:rsidRDefault="00FA6B95" w:rsidP="006127FE">
      <w:pPr>
        <w:spacing w:after="0"/>
        <w:jc w:val="both"/>
        <w:rPr>
          <w:b/>
          <w:lang w:val="en-GB"/>
        </w:rPr>
      </w:pPr>
    </w:p>
    <w:p w:rsidR="008642AD" w:rsidRPr="0066653B" w:rsidRDefault="00AC6A1D" w:rsidP="006127FE">
      <w:pPr>
        <w:spacing w:after="0"/>
        <w:jc w:val="both"/>
        <w:rPr>
          <w:i/>
          <w:lang w:val="en-GB"/>
        </w:rPr>
      </w:pPr>
      <w:r w:rsidRPr="0066653B">
        <w:rPr>
          <w:i/>
          <w:lang w:val="en-GB"/>
        </w:rPr>
        <w:t>E</w:t>
      </w:r>
      <w:r w:rsidR="008642AD" w:rsidRPr="0066653B">
        <w:rPr>
          <w:i/>
          <w:lang w:val="en-GB"/>
        </w:rPr>
        <w:t xml:space="preserve">arly detection of </w:t>
      </w:r>
      <w:r w:rsidR="0051361C">
        <w:rPr>
          <w:i/>
          <w:lang w:val="en-GB"/>
        </w:rPr>
        <w:t xml:space="preserve">risk for </w:t>
      </w:r>
      <w:r w:rsidR="008642AD" w:rsidRPr="0066653B">
        <w:rPr>
          <w:i/>
          <w:lang w:val="en-GB"/>
        </w:rPr>
        <w:t>dyslexia</w:t>
      </w:r>
    </w:p>
    <w:p w:rsidR="00C30C69" w:rsidRDefault="009C6095" w:rsidP="006127FE">
      <w:pPr>
        <w:spacing w:after="0"/>
        <w:jc w:val="both"/>
        <w:rPr>
          <w:lang w:val="en-GB"/>
        </w:rPr>
      </w:pPr>
      <w:r>
        <w:rPr>
          <w:lang w:val="en-GB"/>
        </w:rPr>
        <w:t>R</w:t>
      </w:r>
      <w:r w:rsidR="008642AD">
        <w:rPr>
          <w:lang w:val="en-GB"/>
        </w:rPr>
        <w:t xml:space="preserve">esearch has shown that dyslexia </w:t>
      </w:r>
      <w:r w:rsidR="00084486">
        <w:rPr>
          <w:lang w:val="en-GB"/>
        </w:rPr>
        <w:t xml:space="preserve">runs </w:t>
      </w:r>
      <w:r w:rsidR="008642AD">
        <w:rPr>
          <w:lang w:val="en-GB"/>
        </w:rPr>
        <w:t>in certain families and for this reason children in these families</w:t>
      </w:r>
      <w:r w:rsidR="00C30C69">
        <w:rPr>
          <w:lang w:val="en-GB"/>
        </w:rPr>
        <w:t>,</w:t>
      </w:r>
      <w:r w:rsidR="008642AD">
        <w:rPr>
          <w:lang w:val="en-GB"/>
        </w:rPr>
        <w:t xml:space="preserve"> run a higher risk of having difficulties to learn to read and write. It is important to identify these children at an early stage, </w:t>
      </w:r>
      <w:r w:rsidR="00AC6A1D">
        <w:rPr>
          <w:lang w:val="en-GB"/>
        </w:rPr>
        <w:t xml:space="preserve">and also other children, that may have </w:t>
      </w:r>
      <w:r w:rsidR="00C30C69">
        <w:rPr>
          <w:lang w:val="en-GB"/>
        </w:rPr>
        <w:t xml:space="preserve">the same </w:t>
      </w:r>
      <w:r w:rsidR="008642AD">
        <w:rPr>
          <w:lang w:val="en-GB"/>
        </w:rPr>
        <w:t>difficulties</w:t>
      </w:r>
      <w:r w:rsidR="00C30C69">
        <w:rPr>
          <w:lang w:val="en-GB"/>
        </w:rPr>
        <w:t xml:space="preserve">. Research has shown that soon after birth this vulnerability can already be detected.  </w:t>
      </w:r>
    </w:p>
    <w:p w:rsidR="00FA6B95" w:rsidRDefault="00FA6B95" w:rsidP="006127FE">
      <w:pPr>
        <w:spacing w:after="0"/>
        <w:jc w:val="both"/>
        <w:rPr>
          <w:b/>
          <w:lang w:val="en-GB"/>
        </w:rPr>
      </w:pPr>
    </w:p>
    <w:p w:rsidR="008642AD" w:rsidRPr="0066653B" w:rsidRDefault="00AC6A1D" w:rsidP="006127FE">
      <w:pPr>
        <w:spacing w:after="0"/>
        <w:jc w:val="both"/>
        <w:rPr>
          <w:i/>
          <w:lang w:val="en-GB"/>
        </w:rPr>
      </w:pPr>
      <w:r w:rsidRPr="0066653B">
        <w:rPr>
          <w:i/>
          <w:lang w:val="en-GB"/>
        </w:rPr>
        <w:t>Giving the children extra support in primary school</w:t>
      </w:r>
    </w:p>
    <w:p w:rsidR="00AC6A1D" w:rsidRDefault="00AC6A1D" w:rsidP="006127FE">
      <w:pPr>
        <w:spacing w:after="0"/>
        <w:jc w:val="both"/>
        <w:rPr>
          <w:lang w:val="en-GB"/>
        </w:rPr>
      </w:pPr>
      <w:r>
        <w:rPr>
          <w:lang w:val="en-GB"/>
        </w:rPr>
        <w:t xml:space="preserve">Heikki </w:t>
      </w:r>
      <w:proofErr w:type="spellStart"/>
      <w:r>
        <w:rPr>
          <w:lang w:val="en-GB"/>
        </w:rPr>
        <w:t>Lyytinen's</w:t>
      </w:r>
      <w:proofErr w:type="spellEnd"/>
      <w:r>
        <w:rPr>
          <w:lang w:val="en-GB"/>
        </w:rPr>
        <w:t xml:space="preserve"> research showed that 45% of children struggling to learn to read and write overcame their difficulties with remediation during the first three years in primary school, and another 30% overcame their difficulties in the subsequent two years. </w:t>
      </w:r>
    </w:p>
    <w:p w:rsidR="005F09C5" w:rsidRDefault="005F09C5" w:rsidP="006127FE">
      <w:pPr>
        <w:spacing w:after="0"/>
        <w:jc w:val="both"/>
        <w:rPr>
          <w:i/>
          <w:lang w:val="en-GB"/>
        </w:rPr>
      </w:pPr>
    </w:p>
    <w:p w:rsidR="00AC6A1D" w:rsidRPr="0066653B" w:rsidRDefault="00AC6A1D" w:rsidP="006127FE">
      <w:pPr>
        <w:spacing w:after="0"/>
        <w:jc w:val="both"/>
        <w:rPr>
          <w:i/>
          <w:lang w:val="en-GB"/>
        </w:rPr>
      </w:pPr>
      <w:r w:rsidRPr="0066653B">
        <w:rPr>
          <w:i/>
          <w:lang w:val="en-GB"/>
        </w:rPr>
        <w:t>There are languages that are easier to learn for children than other languages</w:t>
      </w:r>
    </w:p>
    <w:p w:rsidR="00C30C69" w:rsidRDefault="00AE4819" w:rsidP="006127FE">
      <w:pPr>
        <w:spacing w:after="0"/>
        <w:jc w:val="both"/>
        <w:rPr>
          <w:lang w:val="en-GB"/>
        </w:rPr>
      </w:pPr>
      <w:r>
        <w:rPr>
          <w:lang w:val="en-GB"/>
        </w:rPr>
        <w:t xml:space="preserve">Professor </w:t>
      </w:r>
      <w:r w:rsidR="00C30C69">
        <w:rPr>
          <w:lang w:val="en-GB"/>
        </w:rPr>
        <w:t xml:space="preserve">Lyytinen </w:t>
      </w:r>
      <w:r w:rsidR="00084486">
        <w:rPr>
          <w:lang w:val="en-GB"/>
        </w:rPr>
        <w:t xml:space="preserve">explains the effects of </w:t>
      </w:r>
      <w:r w:rsidR="00C30C69">
        <w:rPr>
          <w:lang w:val="en-GB"/>
        </w:rPr>
        <w:t>transparent writing systems and non-transparent writing systems</w:t>
      </w:r>
      <w:r w:rsidR="00084486">
        <w:rPr>
          <w:lang w:val="en-GB"/>
        </w:rPr>
        <w:t xml:space="preserve"> on literacy skills</w:t>
      </w:r>
      <w:r w:rsidR="00C30C69">
        <w:rPr>
          <w:lang w:val="en-GB"/>
        </w:rPr>
        <w:t xml:space="preserve">. </w:t>
      </w:r>
      <w:r w:rsidR="00084486">
        <w:rPr>
          <w:lang w:val="en-GB"/>
        </w:rPr>
        <w:t xml:space="preserve">A language with a </w:t>
      </w:r>
      <w:r w:rsidR="00C30C69">
        <w:rPr>
          <w:lang w:val="en-GB"/>
        </w:rPr>
        <w:t xml:space="preserve">transparent writing system </w:t>
      </w:r>
      <w:r w:rsidR="00084486">
        <w:rPr>
          <w:lang w:val="en-GB"/>
        </w:rPr>
        <w:t xml:space="preserve">has straightforward </w:t>
      </w:r>
      <w:r w:rsidR="00C30C69">
        <w:rPr>
          <w:lang w:val="en-GB"/>
        </w:rPr>
        <w:t xml:space="preserve">connections between sounds and letters </w:t>
      </w:r>
      <w:r w:rsidR="0051361C">
        <w:rPr>
          <w:lang w:val="en-GB"/>
        </w:rPr>
        <w:t>independent on the context of writing</w:t>
      </w:r>
      <w:r w:rsidR="00C30C69">
        <w:rPr>
          <w:lang w:val="en-GB"/>
        </w:rPr>
        <w:t xml:space="preserve">. This stands in marked contrast to the situation of non-transparent writing systems such as English where none of the letters have the same sound in all written contexts. Teaching children to learn to read and write of a non-transparent writing system requires </w:t>
      </w:r>
      <w:r w:rsidR="00C91CCD">
        <w:rPr>
          <w:lang w:val="en-GB"/>
        </w:rPr>
        <w:t xml:space="preserve">a </w:t>
      </w:r>
      <w:r w:rsidR="00293E71">
        <w:rPr>
          <w:lang w:val="en-GB"/>
        </w:rPr>
        <w:t xml:space="preserve">different </w:t>
      </w:r>
      <w:r w:rsidR="00C30C69">
        <w:rPr>
          <w:lang w:val="en-GB"/>
        </w:rPr>
        <w:t xml:space="preserve">strategy </w:t>
      </w:r>
      <w:r w:rsidR="00293E71">
        <w:rPr>
          <w:lang w:val="en-GB"/>
        </w:rPr>
        <w:t xml:space="preserve">to that </w:t>
      </w:r>
      <w:r w:rsidR="00C30C69">
        <w:rPr>
          <w:lang w:val="en-GB"/>
        </w:rPr>
        <w:t xml:space="preserve">of a transparent writing system. One consequence can be that it is to be recommended </w:t>
      </w:r>
      <w:r w:rsidR="00293E71">
        <w:rPr>
          <w:lang w:val="en-GB"/>
        </w:rPr>
        <w:t xml:space="preserve">in regard with </w:t>
      </w:r>
      <w:r w:rsidR="00C30C69">
        <w:rPr>
          <w:lang w:val="en-GB"/>
        </w:rPr>
        <w:t xml:space="preserve">immigrant children to teach these children first in their mother tongue to read and write and thereafter in for instance English. </w:t>
      </w:r>
    </w:p>
    <w:p w:rsidR="00C30C69" w:rsidRDefault="00C30C69" w:rsidP="006127FE">
      <w:pPr>
        <w:spacing w:after="0"/>
        <w:jc w:val="both"/>
        <w:rPr>
          <w:lang w:val="en-GB"/>
        </w:rPr>
      </w:pPr>
    </w:p>
    <w:p w:rsidR="00FE2D96" w:rsidRDefault="00FA6B95" w:rsidP="00FA6B95">
      <w:pPr>
        <w:spacing w:after="0"/>
        <w:jc w:val="both"/>
        <w:rPr>
          <w:i/>
          <w:lang w:val="en-GB"/>
        </w:rPr>
      </w:pPr>
      <w:r w:rsidRPr="0066653B">
        <w:rPr>
          <w:i/>
          <w:lang w:val="en-GB"/>
        </w:rPr>
        <w:t xml:space="preserve">Heikki Lyytinen developed with </w:t>
      </w:r>
      <w:r w:rsidR="00293E71">
        <w:rPr>
          <w:i/>
          <w:lang w:val="en-GB"/>
        </w:rPr>
        <w:t xml:space="preserve">his </w:t>
      </w:r>
      <w:r w:rsidRPr="0066653B">
        <w:rPr>
          <w:i/>
          <w:lang w:val="en-GB"/>
        </w:rPr>
        <w:t xml:space="preserve">colleagues </w:t>
      </w:r>
      <w:proofErr w:type="spellStart"/>
      <w:r w:rsidRPr="0066653B">
        <w:rPr>
          <w:i/>
          <w:lang w:val="en-GB"/>
        </w:rPr>
        <w:t>GraphoGame</w:t>
      </w:r>
      <w:proofErr w:type="spellEnd"/>
      <w:r w:rsidRPr="0066653B">
        <w:rPr>
          <w:i/>
          <w:lang w:val="en-GB"/>
        </w:rPr>
        <w:t xml:space="preserve"> </w:t>
      </w:r>
      <w:r w:rsidR="00293E71">
        <w:rPr>
          <w:i/>
          <w:lang w:val="en-GB"/>
        </w:rPr>
        <w:t>in the early 2000’s</w:t>
      </w:r>
      <w:r w:rsidR="0051361C">
        <w:rPr>
          <w:i/>
          <w:lang w:val="en-GB"/>
        </w:rPr>
        <w:t>.</w:t>
      </w:r>
    </w:p>
    <w:p w:rsidR="005F09C5" w:rsidRDefault="00FA6B95" w:rsidP="00FA6B95">
      <w:pPr>
        <w:spacing w:after="0"/>
        <w:jc w:val="both"/>
        <w:rPr>
          <w:lang w:val="en-US"/>
        </w:rPr>
      </w:pPr>
      <w:proofErr w:type="spellStart"/>
      <w:r>
        <w:rPr>
          <w:lang w:val="en-US"/>
        </w:rPr>
        <w:t>GraphoGame</w:t>
      </w:r>
      <w:proofErr w:type="spellEnd"/>
      <w:r>
        <w:rPr>
          <w:lang w:val="en-US"/>
        </w:rPr>
        <w:t xml:space="preserve"> is a computer and </w:t>
      </w:r>
      <w:r w:rsidR="00293E71">
        <w:rPr>
          <w:lang w:val="en-US"/>
        </w:rPr>
        <w:t>I</w:t>
      </w:r>
      <w:r>
        <w:rPr>
          <w:lang w:val="en-US"/>
        </w:rPr>
        <w:t xml:space="preserve">nternet based game for children to play with </w:t>
      </w:r>
      <w:r w:rsidRPr="00FA6B95">
        <w:rPr>
          <w:lang w:val="en-US"/>
        </w:rPr>
        <w:t>letter sound correspondences which are the building blocks of reading skill.</w:t>
      </w:r>
      <w:r>
        <w:rPr>
          <w:lang w:val="en-US"/>
        </w:rPr>
        <w:t xml:space="preserve"> In this way </w:t>
      </w:r>
      <w:proofErr w:type="spellStart"/>
      <w:r>
        <w:rPr>
          <w:lang w:val="en-US"/>
        </w:rPr>
        <w:t>GraphoGame</w:t>
      </w:r>
      <w:proofErr w:type="spellEnd"/>
      <w:r>
        <w:rPr>
          <w:lang w:val="en-US"/>
        </w:rPr>
        <w:t xml:space="preserve"> is like an additional teacher who helps the child to learn to read. Moreover l</w:t>
      </w:r>
      <w:r w:rsidRPr="00FA6B95">
        <w:rPr>
          <w:lang w:val="en-US"/>
        </w:rPr>
        <w:t xml:space="preserve">earning to read with </w:t>
      </w:r>
      <w:proofErr w:type="spellStart"/>
      <w:r w:rsidRPr="00FA6B95">
        <w:rPr>
          <w:lang w:val="en-US"/>
        </w:rPr>
        <w:t>GraphoGame</w:t>
      </w:r>
      <w:proofErr w:type="spellEnd"/>
      <w:r w:rsidRPr="00FA6B95">
        <w:rPr>
          <w:lang w:val="en-US"/>
        </w:rPr>
        <w:t xml:space="preserve"> is fun and easy, so that the child is able to play it alone. </w:t>
      </w:r>
    </w:p>
    <w:p w:rsidR="00FA6B95" w:rsidRDefault="009C6095" w:rsidP="00FA6B95">
      <w:pPr>
        <w:spacing w:after="0"/>
        <w:jc w:val="both"/>
        <w:rPr>
          <w:lang w:val="en-US"/>
        </w:rPr>
      </w:pPr>
      <w:proofErr w:type="spellStart"/>
      <w:r>
        <w:rPr>
          <w:lang w:val="en-US"/>
        </w:rPr>
        <w:t>GraphoGame</w:t>
      </w:r>
      <w:proofErr w:type="spellEnd"/>
      <w:r>
        <w:rPr>
          <w:lang w:val="en-US"/>
        </w:rPr>
        <w:t xml:space="preserve"> was originally developed as a research tool for reading acquisition, but its potential for prevention of reading difficulties was quickly </w:t>
      </w:r>
      <w:proofErr w:type="spellStart"/>
      <w:r>
        <w:rPr>
          <w:lang w:val="en-US"/>
        </w:rPr>
        <w:t>recognised</w:t>
      </w:r>
      <w:proofErr w:type="spellEnd"/>
      <w:r>
        <w:rPr>
          <w:lang w:val="en-US"/>
        </w:rPr>
        <w:t xml:space="preserve">. </w:t>
      </w:r>
    </w:p>
    <w:p w:rsidR="009C6095" w:rsidRDefault="009C6095" w:rsidP="00FA6B95">
      <w:pPr>
        <w:spacing w:after="0"/>
        <w:jc w:val="both"/>
        <w:rPr>
          <w:lang w:val="en-US"/>
        </w:rPr>
      </w:pPr>
    </w:p>
    <w:p w:rsidR="009C6095" w:rsidRPr="0066653B" w:rsidRDefault="003B2EC5" w:rsidP="009C6095">
      <w:pPr>
        <w:spacing w:after="0"/>
        <w:rPr>
          <w:b/>
          <w:bCs/>
          <w:lang w:val="en-US"/>
        </w:rPr>
      </w:pPr>
      <w:r>
        <w:rPr>
          <w:b/>
          <w:lang w:val="en-US"/>
        </w:rPr>
        <w:t xml:space="preserve">4. Professor Lyytinen founded the </w:t>
      </w:r>
      <w:proofErr w:type="spellStart"/>
      <w:r w:rsidR="009C6095" w:rsidRPr="0066653B">
        <w:rPr>
          <w:b/>
          <w:lang w:val="en-US"/>
        </w:rPr>
        <w:t>GraphoWorld</w:t>
      </w:r>
      <w:proofErr w:type="spellEnd"/>
      <w:r w:rsidR="009C6095" w:rsidRPr="0066653B">
        <w:rPr>
          <w:b/>
          <w:lang w:val="en-US"/>
        </w:rPr>
        <w:t xml:space="preserve"> Network of Excellence </w:t>
      </w:r>
    </w:p>
    <w:p w:rsidR="009C6095" w:rsidRDefault="009C6095" w:rsidP="00FA6B95">
      <w:pPr>
        <w:spacing w:after="0"/>
        <w:jc w:val="both"/>
        <w:rPr>
          <w:lang w:val="en-US"/>
        </w:rPr>
      </w:pPr>
      <w:r>
        <w:rPr>
          <w:lang w:val="en-US"/>
        </w:rPr>
        <w:t xml:space="preserve">The success of </w:t>
      </w:r>
      <w:proofErr w:type="spellStart"/>
      <w:r>
        <w:rPr>
          <w:lang w:val="en-US"/>
        </w:rPr>
        <w:t>GraphoGame</w:t>
      </w:r>
      <w:proofErr w:type="spellEnd"/>
      <w:r>
        <w:rPr>
          <w:lang w:val="en-US"/>
        </w:rPr>
        <w:t xml:space="preserve"> in Finland was so convincing </w:t>
      </w:r>
      <w:r w:rsidR="00701577">
        <w:rPr>
          <w:lang w:val="en-US"/>
        </w:rPr>
        <w:t xml:space="preserve">that </w:t>
      </w:r>
      <w:r>
        <w:rPr>
          <w:lang w:val="en-US"/>
        </w:rPr>
        <w:t>Professor Ly</w:t>
      </w:r>
      <w:r w:rsidR="00701577">
        <w:rPr>
          <w:lang w:val="en-US"/>
        </w:rPr>
        <w:t xml:space="preserve">ytinen and his colleagues decided to invite other universities in the world to the </w:t>
      </w:r>
      <w:proofErr w:type="spellStart"/>
      <w:r w:rsidR="00701577" w:rsidRPr="004C3AB5">
        <w:rPr>
          <w:lang w:val="en-US"/>
        </w:rPr>
        <w:t>GraphoWorld</w:t>
      </w:r>
      <w:proofErr w:type="spellEnd"/>
      <w:r w:rsidR="00701577" w:rsidRPr="004C3AB5">
        <w:rPr>
          <w:lang w:val="en-US"/>
        </w:rPr>
        <w:t xml:space="preserve"> Network of Excellence</w:t>
      </w:r>
      <w:r w:rsidR="00701577">
        <w:rPr>
          <w:lang w:val="en-US"/>
        </w:rPr>
        <w:t xml:space="preserve">, that was set up in 2010 in Helsinki. </w:t>
      </w:r>
      <w:r w:rsidR="0066653B">
        <w:rPr>
          <w:lang w:val="en-US"/>
        </w:rPr>
        <w:t xml:space="preserve">On the website the following information </w:t>
      </w:r>
      <w:r w:rsidR="00293E71">
        <w:rPr>
          <w:lang w:val="en-US"/>
        </w:rPr>
        <w:t xml:space="preserve">can be </w:t>
      </w:r>
      <w:r w:rsidR="0066653B">
        <w:rPr>
          <w:lang w:val="en-US"/>
        </w:rPr>
        <w:t xml:space="preserve">found: </w:t>
      </w:r>
    </w:p>
    <w:p w:rsidR="0066653B" w:rsidRDefault="0066653B" w:rsidP="00FA6B95">
      <w:pPr>
        <w:spacing w:after="0"/>
        <w:jc w:val="both"/>
        <w:rPr>
          <w:lang w:val="en-US"/>
        </w:rPr>
      </w:pPr>
    </w:p>
    <w:p w:rsidR="0066653B" w:rsidRPr="0066653B" w:rsidRDefault="0066653B" w:rsidP="0066653B">
      <w:pPr>
        <w:spacing w:after="0"/>
        <w:ind w:left="708"/>
        <w:jc w:val="both"/>
        <w:rPr>
          <w:i/>
          <w:lang w:val="en-US"/>
        </w:rPr>
      </w:pPr>
      <w:r w:rsidRPr="0066653B">
        <w:rPr>
          <w:i/>
          <w:lang w:val="en-US"/>
        </w:rPr>
        <w:t>The Mission of the Network is to provide technology-enhanced support of spoken and written language development among typical and atypical learners. This includes both research and implementation of new knowledge and technology providing the support.</w:t>
      </w:r>
    </w:p>
    <w:p w:rsidR="0066653B" w:rsidRPr="0066653B" w:rsidRDefault="0066653B" w:rsidP="0066653B">
      <w:pPr>
        <w:spacing w:after="0"/>
        <w:ind w:left="708"/>
        <w:jc w:val="both"/>
        <w:rPr>
          <w:i/>
          <w:lang w:val="en-US"/>
        </w:rPr>
      </w:pPr>
      <w:r w:rsidRPr="0066653B">
        <w:rPr>
          <w:i/>
          <w:lang w:val="en-US"/>
        </w:rPr>
        <w:t>The Vision is a network among universities with the most well informed experts of spoken and written language acquisition to accomplish the Mission.</w:t>
      </w:r>
    </w:p>
    <w:p w:rsidR="0066653B" w:rsidRPr="0066653B" w:rsidRDefault="0066653B" w:rsidP="0066653B">
      <w:pPr>
        <w:spacing w:after="0"/>
        <w:ind w:left="708"/>
        <w:jc w:val="both"/>
        <w:rPr>
          <w:i/>
          <w:lang w:val="en-US"/>
        </w:rPr>
      </w:pPr>
      <w:r w:rsidRPr="0066653B">
        <w:rPr>
          <w:i/>
          <w:lang w:val="en-US"/>
        </w:rPr>
        <w:t xml:space="preserve">The objective of the </w:t>
      </w:r>
      <w:proofErr w:type="spellStart"/>
      <w:r w:rsidRPr="0066653B">
        <w:rPr>
          <w:i/>
          <w:lang w:val="en-US"/>
        </w:rPr>
        <w:t>GraphoWorld</w:t>
      </w:r>
      <w:proofErr w:type="spellEnd"/>
      <w:r w:rsidRPr="0066653B">
        <w:rPr>
          <w:i/>
          <w:lang w:val="en-US"/>
        </w:rPr>
        <w:t xml:space="preserve"> </w:t>
      </w:r>
      <w:proofErr w:type="spellStart"/>
      <w:r w:rsidRPr="0066653B">
        <w:rPr>
          <w:i/>
          <w:lang w:val="en-US"/>
        </w:rPr>
        <w:t>NoE</w:t>
      </w:r>
      <w:proofErr w:type="spellEnd"/>
      <w:r w:rsidRPr="0066653B">
        <w:rPr>
          <w:i/>
          <w:lang w:val="en-US"/>
        </w:rPr>
        <w:t xml:space="preserve"> is to provide non-commercial technology enhanced support as widely as possible to all learners globally, however, with a special emphasis on countries where access to literacy education is limited.</w:t>
      </w:r>
    </w:p>
    <w:p w:rsidR="0057504C" w:rsidRDefault="0066653B" w:rsidP="0066653B">
      <w:pPr>
        <w:spacing w:after="0"/>
        <w:ind w:left="708"/>
        <w:jc w:val="both"/>
        <w:rPr>
          <w:i/>
          <w:lang w:val="en-US"/>
        </w:rPr>
      </w:pPr>
      <w:r w:rsidRPr="0066653B">
        <w:rPr>
          <w:i/>
          <w:lang w:val="en-US"/>
        </w:rPr>
        <w:t xml:space="preserve">Literacy is vital for individuals’ quality of life, their education, career choices, and thus to the world economy and the development of democracy. Yet, globally, 744 million illiterate individuals over 15 years of age and millions of children urgently need help in learning to read due to learning disorders and other challenges. </w:t>
      </w:r>
    </w:p>
    <w:p w:rsidR="0066653B" w:rsidRPr="0066653B" w:rsidRDefault="0066653B" w:rsidP="0066653B">
      <w:pPr>
        <w:spacing w:after="0"/>
        <w:ind w:left="708"/>
        <w:jc w:val="both"/>
        <w:rPr>
          <w:i/>
          <w:lang w:val="en-US"/>
        </w:rPr>
      </w:pPr>
      <w:r w:rsidRPr="0066653B">
        <w:rPr>
          <w:i/>
          <w:lang w:val="en-US"/>
        </w:rPr>
        <w:t>Now we propose to look for a sustainable way to export the already proven Finnish delivery model. The new business model is created around an Entity that is aiming to reach hundreds of millions of people worldwide. The delivery model is based both on country specific and global activities.</w:t>
      </w:r>
    </w:p>
    <w:p w:rsidR="0066653B" w:rsidRDefault="0066653B" w:rsidP="0066653B">
      <w:pPr>
        <w:spacing w:after="0"/>
        <w:ind w:left="708"/>
        <w:jc w:val="both"/>
        <w:rPr>
          <w:i/>
          <w:lang w:val="en-US"/>
        </w:rPr>
      </w:pPr>
      <w:r w:rsidRPr="0066653B">
        <w:rPr>
          <w:i/>
          <w:lang w:val="en-US"/>
        </w:rPr>
        <w:t xml:space="preserve">The main goal of the project is to design and implement an Entity, which will make possible reaching our ambitious goal: globally scalable and </w:t>
      </w:r>
      <w:proofErr w:type="spellStart"/>
      <w:r w:rsidRPr="0066653B">
        <w:rPr>
          <w:i/>
          <w:lang w:val="en-US"/>
        </w:rPr>
        <w:t>localised</w:t>
      </w:r>
      <w:proofErr w:type="spellEnd"/>
      <w:r w:rsidRPr="0066653B">
        <w:rPr>
          <w:i/>
          <w:lang w:val="en-US"/>
        </w:rPr>
        <w:t xml:space="preserve"> support service to help millions of children to read.</w:t>
      </w:r>
    </w:p>
    <w:p w:rsidR="00000000" w:rsidRDefault="00B06824">
      <w:pPr>
        <w:spacing w:after="0"/>
        <w:jc w:val="both"/>
        <w:rPr>
          <w:lang w:val="en-US"/>
        </w:rPr>
      </w:pPr>
    </w:p>
    <w:p w:rsidR="00FE2D96" w:rsidRPr="00FE2D96" w:rsidRDefault="00FE2D96" w:rsidP="00FE2D96">
      <w:pPr>
        <w:spacing w:after="0"/>
        <w:rPr>
          <w:b/>
          <w:lang w:val="en-US"/>
        </w:rPr>
      </w:pPr>
      <w:r w:rsidRPr="00FE2D96">
        <w:rPr>
          <w:b/>
          <w:lang w:val="en-US"/>
        </w:rPr>
        <w:t xml:space="preserve">5. Professor Heikki </w:t>
      </w:r>
      <w:proofErr w:type="spellStart"/>
      <w:r w:rsidRPr="00FE2D96">
        <w:rPr>
          <w:b/>
          <w:lang w:val="en-US"/>
        </w:rPr>
        <w:t>Lyytinen's</w:t>
      </w:r>
      <w:proofErr w:type="spellEnd"/>
      <w:r w:rsidRPr="00FE2D96">
        <w:rPr>
          <w:b/>
          <w:lang w:val="en-US"/>
        </w:rPr>
        <w:t xml:space="preserve"> Dream: to have the opportunity to help all children in need to be able to acquire reading skill</w:t>
      </w:r>
      <w:r w:rsidR="0050657E">
        <w:rPr>
          <w:b/>
          <w:lang w:val="en-US"/>
        </w:rPr>
        <w:t>s</w:t>
      </w:r>
      <w:r w:rsidRPr="00FE2D96">
        <w:rPr>
          <w:b/>
          <w:lang w:val="en-US"/>
        </w:rPr>
        <w:t xml:space="preserve"> as their classmates</w:t>
      </w:r>
    </w:p>
    <w:p w:rsidR="00000000" w:rsidRDefault="00FE2D96">
      <w:pPr>
        <w:spacing w:after="0"/>
        <w:jc w:val="both"/>
        <w:rPr>
          <w:lang w:val="en-US"/>
        </w:rPr>
      </w:pPr>
      <w:r>
        <w:rPr>
          <w:lang w:val="en-US"/>
        </w:rPr>
        <w:t xml:space="preserve">Professor </w:t>
      </w:r>
      <w:r w:rsidR="00263FB5" w:rsidRPr="00263FB5">
        <w:rPr>
          <w:lang w:val="en-US"/>
        </w:rPr>
        <w:t>Heikki Lyytinen</w:t>
      </w:r>
      <w:r w:rsidR="0051361C">
        <w:rPr>
          <w:lang w:val="en-US"/>
        </w:rPr>
        <w:t xml:space="preserve"> tells us tha</w:t>
      </w:r>
      <w:r w:rsidR="00442984">
        <w:rPr>
          <w:lang w:val="en-US"/>
        </w:rPr>
        <w:t xml:space="preserve">t his dream would </w:t>
      </w:r>
      <w:r w:rsidR="00C91CCD">
        <w:rPr>
          <w:lang w:val="en-US"/>
        </w:rPr>
        <w:t xml:space="preserve">be </w:t>
      </w:r>
      <w:r w:rsidR="00442984">
        <w:rPr>
          <w:lang w:val="en-US"/>
        </w:rPr>
        <w:t xml:space="preserve">to have </w:t>
      </w:r>
      <w:r>
        <w:rPr>
          <w:lang w:val="en-US"/>
        </w:rPr>
        <w:t xml:space="preserve">the </w:t>
      </w:r>
      <w:r w:rsidR="00442984">
        <w:rPr>
          <w:lang w:val="en-US"/>
        </w:rPr>
        <w:t xml:space="preserve">opportunity to </w:t>
      </w:r>
      <w:r w:rsidR="0051361C">
        <w:rPr>
          <w:lang w:val="en-US"/>
        </w:rPr>
        <w:t xml:space="preserve">help all children </w:t>
      </w:r>
      <w:r w:rsidR="00442984">
        <w:rPr>
          <w:lang w:val="en-US"/>
        </w:rPr>
        <w:t xml:space="preserve">in need to be able to acquire reading skill as their classmates. His group has now been able to make this possible in Finland where all children (and their teachers and parents) have a free access to the training game and to science-based knowledge adults need for supporting children to learn to read (see </w:t>
      </w:r>
      <w:hyperlink r:id="rId10" w:history="1">
        <w:r w:rsidR="00442984" w:rsidRPr="00086B9D">
          <w:rPr>
            <w:rStyle w:val="Hyperlink"/>
            <w:lang w:val="en-US"/>
          </w:rPr>
          <w:t>www.lukimat.fi</w:t>
        </w:r>
      </w:hyperlink>
      <w:r w:rsidR="00442984">
        <w:rPr>
          <w:lang w:val="en-US"/>
        </w:rPr>
        <w:t xml:space="preserve"> or an English description: grapholearn.info). Hundreds of thousands of Finnish children have used the </w:t>
      </w:r>
      <w:proofErr w:type="spellStart"/>
      <w:r w:rsidR="00442984">
        <w:rPr>
          <w:lang w:val="en-US"/>
        </w:rPr>
        <w:t>Graphogame</w:t>
      </w:r>
      <w:proofErr w:type="spellEnd"/>
      <w:r w:rsidR="00442984">
        <w:rPr>
          <w:lang w:val="en-US"/>
        </w:rPr>
        <w:t xml:space="preserve"> during </w:t>
      </w:r>
      <w:r w:rsidR="00C91CCD">
        <w:rPr>
          <w:lang w:val="en-US"/>
        </w:rPr>
        <w:t xml:space="preserve">the </w:t>
      </w:r>
      <w:r w:rsidR="00442984">
        <w:rPr>
          <w:lang w:val="en-US"/>
        </w:rPr>
        <w:t xml:space="preserve">last ten years in Finland. The automation of the service has reached such a completion that the provision of the support </w:t>
      </w:r>
      <w:r w:rsidR="00C91CCD">
        <w:rPr>
          <w:lang w:val="en-US"/>
        </w:rPr>
        <w:t xml:space="preserve">to more than </w:t>
      </w:r>
      <w:r w:rsidR="00442984">
        <w:rPr>
          <w:lang w:val="en-US"/>
        </w:rPr>
        <w:t xml:space="preserve">200 0000 </w:t>
      </w:r>
      <w:r w:rsidR="00693DE4">
        <w:rPr>
          <w:lang w:val="en-US"/>
        </w:rPr>
        <w:t xml:space="preserve">Finnish </w:t>
      </w:r>
      <w:r w:rsidR="00442984">
        <w:rPr>
          <w:lang w:val="en-US"/>
        </w:rPr>
        <w:t xml:space="preserve">users </w:t>
      </w:r>
      <w:r w:rsidR="00C91CCD">
        <w:rPr>
          <w:lang w:val="en-US"/>
        </w:rPr>
        <w:t xml:space="preserve">only </w:t>
      </w:r>
      <w:r w:rsidR="00442984">
        <w:rPr>
          <w:lang w:val="en-US"/>
        </w:rPr>
        <w:t xml:space="preserve"> require</w:t>
      </w:r>
      <w:r w:rsidR="00C91CCD">
        <w:rPr>
          <w:lang w:val="en-US"/>
        </w:rPr>
        <w:t>s</w:t>
      </w:r>
      <w:r w:rsidR="00442984">
        <w:rPr>
          <w:lang w:val="en-US"/>
        </w:rPr>
        <w:t xml:space="preserve">  two coordinators. Thus it would be quite realistic to provide a comparable support in all European countries</w:t>
      </w:r>
      <w:r w:rsidR="00693DE4">
        <w:rPr>
          <w:lang w:val="en-US"/>
        </w:rPr>
        <w:t xml:space="preserve"> and of course first of all in developing countries where the needs are hugely larger as shown by his research in Zambia.</w:t>
      </w:r>
    </w:p>
    <w:p w:rsidR="00392926" w:rsidRDefault="00392926" w:rsidP="006127FE">
      <w:pPr>
        <w:spacing w:after="0"/>
        <w:jc w:val="both"/>
        <w:rPr>
          <w:lang w:val="en-GB"/>
        </w:rPr>
      </w:pPr>
    </w:p>
    <w:p w:rsidR="0066653B" w:rsidRPr="00AE4819" w:rsidRDefault="00FE2D96" w:rsidP="006127FE">
      <w:pPr>
        <w:spacing w:after="0"/>
        <w:jc w:val="both"/>
        <w:rPr>
          <w:b/>
          <w:lang w:val="en-GB"/>
        </w:rPr>
      </w:pPr>
      <w:r>
        <w:rPr>
          <w:b/>
          <w:lang w:val="en-GB"/>
        </w:rPr>
        <w:t>6</w:t>
      </w:r>
      <w:r w:rsidR="00AE4819" w:rsidRPr="00AE4819">
        <w:rPr>
          <w:b/>
          <w:lang w:val="en-GB"/>
        </w:rPr>
        <w:t>. Our request to Professor Heikki Lyytinen:</w:t>
      </w:r>
    </w:p>
    <w:p w:rsidR="00AE4819" w:rsidRDefault="005F09C5" w:rsidP="007F2902">
      <w:pPr>
        <w:numPr>
          <w:ilvl w:val="0"/>
          <w:numId w:val="5"/>
        </w:numPr>
        <w:spacing w:after="0"/>
        <w:jc w:val="both"/>
        <w:rPr>
          <w:lang w:val="en-GB"/>
        </w:rPr>
      </w:pPr>
      <w:r>
        <w:rPr>
          <w:lang w:val="en-GB"/>
        </w:rPr>
        <w:t>S</w:t>
      </w:r>
      <w:r w:rsidR="00AE4819">
        <w:rPr>
          <w:lang w:val="en-GB"/>
        </w:rPr>
        <w:t xml:space="preserve">ummarise for our Working Group what you have learned in the past 30 years how to help children to learn to read and write. </w:t>
      </w:r>
    </w:p>
    <w:p w:rsidR="00AE4819" w:rsidRDefault="00AE4819" w:rsidP="007F2902">
      <w:pPr>
        <w:numPr>
          <w:ilvl w:val="0"/>
          <w:numId w:val="5"/>
        </w:numPr>
        <w:spacing w:after="0"/>
        <w:jc w:val="both"/>
        <w:rPr>
          <w:lang w:val="en-GB"/>
        </w:rPr>
      </w:pPr>
      <w:r>
        <w:rPr>
          <w:lang w:val="en-GB"/>
        </w:rPr>
        <w:t>What elements of Finland's strategy can be copied by other member states?</w:t>
      </w:r>
    </w:p>
    <w:p w:rsidR="00AE4819" w:rsidRDefault="00AE4819" w:rsidP="007F2902">
      <w:pPr>
        <w:numPr>
          <w:ilvl w:val="0"/>
          <w:numId w:val="5"/>
        </w:numPr>
        <w:spacing w:after="0"/>
        <w:jc w:val="both"/>
        <w:rPr>
          <w:lang w:val="en-GB"/>
        </w:rPr>
      </w:pPr>
      <w:r>
        <w:rPr>
          <w:lang w:val="en-GB"/>
        </w:rPr>
        <w:t xml:space="preserve">What could be the role of the European </w:t>
      </w:r>
      <w:r w:rsidR="0048622E">
        <w:rPr>
          <w:lang w:val="en-GB"/>
        </w:rPr>
        <w:t>i</w:t>
      </w:r>
      <w:r>
        <w:rPr>
          <w:lang w:val="en-GB"/>
        </w:rPr>
        <w:t>nstitutions in this respect?</w:t>
      </w:r>
    </w:p>
    <w:p w:rsidR="00AE4819" w:rsidRDefault="00AE4819" w:rsidP="007F2902">
      <w:pPr>
        <w:numPr>
          <w:ilvl w:val="0"/>
          <w:numId w:val="5"/>
        </w:numPr>
        <w:spacing w:after="0"/>
        <w:jc w:val="both"/>
        <w:rPr>
          <w:lang w:val="en-GB"/>
        </w:rPr>
      </w:pPr>
      <w:r>
        <w:rPr>
          <w:lang w:val="en-GB"/>
        </w:rPr>
        <w:t xml:space="preserve">What could the European </w:t>
      </w:r>
      <w:r w:rsidR="0048622E">
        <w:rPr>
          <w:lang w:val="en-GB"/>
        </w:rPr>
        <w:t>i</w:t>
      </w:r>
      <w:r>
        <w:rPr>
          <w:lang w:val="en-GB"/>
        </w:rPr>
        <w:t>nstitutions do with regards to children in the developing countries?</w:t>
      </w:r>
    </w:p>
    <w:p w:rsidR="00EC7246" w:rsidRPr="00392926" w:rsidRDefault="00EC7246" w:rsidP="006127FE">
      <w:pPr>
        <w:spacing w:after="0"/>
        <w:jc w:val="both"/>
        <w:rPr>
          <w:lang w:val="en-GB"/>
        </w:rPr>
      </w:pPr>
    </w:p>
    <w:p w:rsidR="006127FE" w:rsidRPr="00467BD2" w:rsidRDefault="00FE2D96" w:rsidP="006127FE">
      <w:pPr>
        <w:spacing w:after="0"/>
        <w:jc w:val="both"/>
        <w:rPr>
          <w:b/>
          <w:lang w:val="en-GB"/>
        </w:rPr>
      </w:pPr>
      <w:r>
        <w:rPr>
          <w:b/>
          <w:lang w:val="en-GB"/>
        </w:rPr>
        <w:t>7</w:t>
      </w:r>
      <w:r w:rsidR="00AE4819">
        <w:rPr>
          <w:b/>
          <w:lang w:val="en-GB"/>
        </w:rPr>
        <w:t xml:space="preserve">. </w:t>
      </w:r>
      <w:r w:rsidR="006127FE" w:rsidRPr="00467BD2">
        <w:rPr>
          <w:b/>
          <w:lang w:val="en-GB"/>
        </w:rPr>
        <w:t>Overall objectives of these meetings:</w:t>
      </w:r>
    </w:p>
    <w:p w:rsidR="0084001A" w:rsidRPr="0048622E" w:rsidRDefault="006127FE" w:rsidP="007F2902">
      <w:pPr>
        <w:numPr>
          <w:ilvl w:val="0"/>
          <w:numId w:val="6"/>
        </w:numPr>
        <w:spacing w:after="0"/>
        <w:rPr>
          <w:lang w:val="en-GB"/>
        </w:rPr>
      </w:pPr>
      <w:r w:rsidRPr="0048622E">
        <w:rPr>
          <w:lang w:val="en-GB"/>
        </w:rPr>
        <w:t>To gain a better understanding of the Quality of Ch</w:t>
      </w:r>
      <w:r w:rsidR="00773872" w:rsidRPr="0048622E">
        <w:rPr>
          <w:lang w:val="en-GB"/>
        </w:rPr>
        <w:t>ildhood in the EU member states. T</w:t>
      </w:r>
      <w:r w:rsidRPr="0048622E">
        <w:rPr>
          <w:lang w:val="en-GB"/>
        </w:rPr>
        <w:t xml:space="preserve">his time we will focus on </w:t>
      </w:r>
      <w:r w:rsidR="006709A2" w:rsidRPr="0048622E">
        <w:rPr>
          <w:lang w:val="en-GB"/>
        </w:rPr>
        <w:t xml:space="preserve"> </w:t>
      </w:r>
      <w:r w:rsidR="00AE4819" w:rsidRPr="0048622E">
        <w:rPr>
          <w:lang w:val="en-GB"/>
        </w:rPr>
        <w:t>'Finland has the best literacy score in the European Union.</w:t>
      </w:r>
      <w:r w:rsidR="0048622E">
        <w:rPr>
          <w:lang w:val="en-GB"/>
        </w:rPr>
        <w:t xml:space="preserve"> </w:t>
      </w:r>
      <w:r w:rsidR="00AE4819" w:rsidRPr="0048622E">
        <w:rPr>
          <w:lang w:val="en-GB"/>
        </w:rPr>
        <w:t>What are the main elements of its strategy and to what extent can it be copied by other countries?</w:t>
      </w:r>
      <w:r w:rsidR="008E5696">
        <w:rPr>
          <w:lang w:val="en-GB"/>
        </w:rPr>
        <w:t>'</w:t>
      </w:r>
    </w:p>
    <w:p w:rsidR="006127FE" w:rsidRPr="00467BD2" w:rsidRDefault="006127FE" w:rsidP="007F2902">
      <w:pPr>
        <w:numPr>
          <w:ilvl w:val="0"/>
          <w:numId w:val="4"/>
        </w:numPr>
        <w:spacing w:after="0"/>
        <w:rPr>
          <w:lang w:val="en-GB"/>
        </w:rPr>
      </w:pPr>
      <w:r w:rsidRPr="00467BD2">
        <w:rPr>
          <w:lang w:val="en-GB"/>
        </w:rPr>
        <w:t xml:space="preserve">To think about the role that the European </w:t>
      </w:r>
      <w:r w:rsidR="006709A2">
        <w:rPr>
          <w:lang w:val="en-GB"/>
        </w:rPr>
        <w:t xml:space="preserve">institutions </w:t>
      </w:r>
      <w:r w:rsidRPr="00467BD2">
        <w:rPr>
          <w:lang w:val="en-GB"/>
        </w:rPr>
        <w:t>could play to improve the situation.</w:t>
      </w:r>
    </w:p>
    <w:p w:rsidR="006127FE" w:rsidRPr="00467BD2" w:rsidRDefault="006127FE" w:rsidP="00853F90">
      <w:pPr>
        <w:numPr>
          <w:ilvl w:val="0"/>
          <w:numId w:val="2"/>
        </w:numPr>
        <w:spacing w:after="0"/>
        <w:rPr>
          <w:lang w:val="en-GB"/>
        </w:rPr>
      </w:pPr>
      <w:r w:rsidRPr="00467BD2">
        <w:rPr>
          <w:lang w:val="en-GB"/>
        </w:rPr>
        <w:t xml:space="preserve">To get to grips with the principles and approaches that could lead to </w:t>
      </w:r>
      <w:r w:rsidR="00BB5944">
        <w:rPr>
          <w:lang w:val="en-GB"/>
        </w:rPr>
        <w:t>improvement</w:t>
      </w:r>
      <w:r w:rsidR="006709A2">
        <w:rPr>
          <w:lang w:val="en-GB"/>
        </w:rPr>
        <w:t xml:space="preserve">s  </w:t>
      </w:r>
      <w:r w:rsidRPr="00467BD2">
        <w:rPr>
          <w:lang w:val="en-GB"/>
        </w:rPr>
        <w:t xml:space="preserve"> for children.</w:t>
      </w:r>
    </w:p>
    <w:p w:rsidR="006127FE" w:rsidRPr="00467BD2" w:rsidRDefault="006127FE" w:rsidP="00853F90">
      <w:pPr>
        <w:numPr>
          <w:ilvl w:val="0"/>
          <w:numId w:val="2"/>
        </w:numPr>
        <w:spacing w:after="0"/>
        <w:rPr>
          <w:lang w:val="en-GB"/>
        </w:rPr>
      </w:pPr>
      <w:r w:rsidRPr="00467BD2">
        <w:rPr>
          <w:lang w:val="en-GB"/>
        </w:rPr>
        <w:t xml:space="preserve">To form an effective working group and to get a sense of how to move on. </w:t>
      </w:r>
    </w:p>
    <w:p w:rsidR="006127FE" w:rsidRPr="00467BD2" w:rsidRDefault="006127FE" w:rsidP="006127FE">
      <w:pPr>
        <w:spacing w:after="0"/>
        <w:jc w:val="both"/>
        <w:rPr>
          <w:lang w:val="en-GB"/>
        </w:rPr>
      </w:pPr>
    </w:p>
    <w:p w:rsidR="00D468C0" w:rsidRPr="00467BD2" w:rsidRDefault="00D468C0" w:rsidP="00D468C0">
      <w:pPr>
        <w:spacing w:after="0"/>
        <w:rPr>
          <w:lang w:val="en-GB"/>
        </w:rPr>
      </w:pPr>
      <w:r w:rsidRPr="00467BD2">
        <w:rPr>
          <w:lang w:val="en-GB"/>
        </w:rPr>
        <w:t xml:space="preserve">We take pleasure in inviting you for the </w:t>
      </w:r>
      <w:r w:rsidR="0048622E">
        <w:rPr>
          <w:lang w:val="en-GB"/>
        </w:rPr>
        <w:t>40</w:t>
      </w:r>
      <w:r w:rsidR="006709A2">
        <w:rPr>
          <w:lang w:val="en-GB"/>
        </w:rPr>
        <w:t>th</w:t>
      </w:r>
      <w:r w:rsidRPr="00467BD2">
        <w:rPr>
          <w:lang w:val="en-GB"/>
        </w:rPr>
        <w:t xml:space="preserve"> session on </w:t>
      </w:r>
      <w:r w:rsidR="0048622E">
        <w:rPr>
          <w:lang w:val="en-GB"/>
        </w:rPr>
        <w:t>9 April</w:t>
      </w:r>
      <w:r w:rsidR="008D0BE6">
        <w:rPr>
          <w:lang w:val="en-GB"/>
        </w:rPr>
        <w:t xml:space="preserve"> 2013. </w:t>
      </w:r>
      <w:r w:rsidRPr="00467BD2">
        <w:rPr>
          <w:lang w:val="en-GB"/>
        </w:rPr>
        <w:t xml:space="preserve"> We believe that we as members of the European Parliament working together with like</w:t>
      </w:r>
      <w:r w:rsidR="00176530">
        <w:rPr>
          <w:lang w:val="en-GB"/>
        </w:rPr>
        <w:t>-</w:t>
      </w:r>
      <w:r w:rsidRPr="00467BD2">
        <w:rPr>
          <w:lang w:val="en-GB"/>
        </w:rPr>
        <w:t xml:space="preserve">minded public interest advocacy groups and committed individuals can and should play an important role in this area. </w:t>
      </w:r>
    </w:p>
    <w:p w:rsidR="004861FF" w:rsidRPr="00467BD2" w:rsidRDefault="004861FF" w:rsidP="00D468C0">
      <w:pPr>
        <w:spacing w:after="0"/>
        <w:rPr>
          <w:lang w:val="en-GB"/>
        </w:rPr>
      </w:pPr>
    </w:p>
    <w:p w:rsidR="004861FF" w:rsidRPr="00467BD2" w:rsidRDefault="004861FF" w:rsidP="004861FF">
      <w:pPr>
        <w:spacing w:after="0"/>
        <w:rPr>
          <w:lang w:val="en-GB"/>
        </w:rPr>
      </w:pPr>
      <w:r w:rsidRPr="00467BD2">
        <w:rPr>
          <w:lang w:val="en-GB"/>
        </w:rPr>
        <w:t xml:space="preserve">Yours sincerely, </w:t>
      </w:r>
    </w:p>
    <w:p w:rsidR="004861FF" w:rsidRPr="00467BD2" w:rsidRDefault="004861FF" w:rsidP="004861FF">
      <w:pPr>
        <w:spacing w:after="0"/>
        <w:rPr>
          <w:lang w:val="en-GB"/>
        </w:rPr>
      </w:pPr>
    </w:p>
    <w:p w:rsidR="004861FF" w:rsidRPr="00467BD2" w:rsidRDefault="004861FF" w:rsidP="004861FF">
      <w:pPr>
        <w:spacing w:after="0"/>
        <w:rPr>
          <w:bCs/>
          <w:color w:val="000000"/>
          <w:lang w:val="en-GB"/>
        </w:rPr>
      </w:pPr>
      <w:r w:rsidRPr="00467BD2">
        <w:rPr>
          <w:bCs/>
          <w:color w:val="000000"/>
          <w:lang w:val="en-GB"/>
        </w:rPr>
        <w:t>Evelyn Regner</w:t>
      </w:r>
    </w:p>
    <w:p w:rsidR="004861FF" w:rsidRPr="00467BD2" w:rsidRDefault="004861FF" w:rsidP="004861FF">
      <w:pPr>
        <w:spacing w:after="0"/>
        <w:rPr>
          <w:bCs/>
          <w:color w:val="000000"/>
          <w:lang w:val="en-GB"/>
        </w:rPr>
      </w:pPr>
      <w:r w:rsidRPr="00467BD2">
        <w:rPr>
          <w:bCs/>
          <w:color w:val="000000"/>
          <w:lang w:val="en-GB"/>
        </w:rPr>
        <w:t xml:space="preserve">Karin </w:t>
      </w:r>
      <w:proofErr w:type="spellStart"/>
      <w:r w:rsidRPr="00467BD2">
        <w:rPr>
          <w:bCs/>
          <w:color w:val="000000"/>
          <w:lang w:val="en-GB"/>
        </w:rPr>
        <w:t>Kadenbach</w:t>
      </w:r>
      <w:proofErr w:type="spellEnd"/>
    </w:p>
    <w:p w:rsidR="00B537B0" w:rsidRDefault="00B537B0" w:rsidP="00C93542">
      <w:pPr>
        <w:spacing w:after="0"/>
        <w:rPr>
          <w:lang w:val="en-GB"/>
        </w:rPr>
      </w:pPr>
      <w:r>
        <w:rPr>
          <w:lang w:val="en-GB"/>
        </w:rPr>
        <w:t>Judith Merkies</w:t>
      </w:r>
    </w:p>
    <w:p w:rsidR="00C93542" w:rsidRPr="0051361C" w:rsidRDefault="00263FB5" w:rsidP="00C93542">
      <w:pPr>
        <w:spacing w:after="0"/>
        <w:rPr>
          <w:lang w:val="pt-PT"/>
        </w:rPr>
      </w:pPr>
      <w:r w:rsidRPr="00263FB5">
        <w:rPr>
          <w:lang w:val="pt-PT"/>
        </w:rPr>
        <w:t xml:space="preserve">Corina Cretu </w:t>
      </w:r>
    </w:p>
    <w:p w:rsidR="004861FF" w:rsidRPr="0051361C" w:rsidRDefault="00263FB5" w:rsidP="004861FF">
      <w:pPr>
        <w:spacing w:after="0"/>
        <w:rPr>
          <w:bCs/>
          <w:color w:val="000000"/>
          <w:lang w:val="pt-PT"/>
        </w:rPr>
      </w:pPr>
      <w:r w:rsidRPr="00263FB5">
        <w:rPr>
          <w:bCs/>
          <w:color w:val="000000"/>
          <w:lang w:val="pt-PT"/>
        </w:rPr>
        <w:t>Lívia Járóka</w:t>
      </w:r>
    </w:p>
    <w:p w:rsidR="004861FF" w:rsidRPr="0051361C" w:rsidRDefault="00263FB5" w:rsidP="004861FF">
      <w:pPr>
        <w:spacing w:after="0"/>
        <w:rPr>
          <w:bCs/>
          <w:color w:val="000000"/>
          <w:lang w:val="pt-PT"/>
        </w:rPr>
      </w:pPr>
      <w:r w:rsidRPr="00263FB5">
        <w:rPr>
          <w:bCs/>
          <w:color w:val="000000"/>
          <w:lang w:val="pt-PT"/>
        </w:rPr>
        <w:t xml:space="preserve">Gerald Häfner </w:t>
      </w:r>
    </w:p>
    <w:p w:rsidR="004861FF" w:rsidRPr="00467BD2" w:rsidRDefault="004861FF" w:rsidP="004861FF">
      <w:pPr>
        <w:spacing w:after="0"/>
        <w:rPr>
          <w:bCs/>
          <w:color w:val="000000"/>
          <w:lang w:val="en-GB"/>
        </w:rPr>
      </w:pPr>
      <w:r w:rsidRPr="00467BD2">
        <w:rPr>
          <w:bCs/>
          <w:color w:val="000000"/>
          <w:lang w:val="en-GB"/>
        </w:rPr>
        <w:t>Edward McMillan-Scott</w:t>
      </w:r>
    </w:p>
    <w:p w:rsidR="004861FF" w:rsidRDefault="004861FF" w:rsidP="004861FF">
      <w:pPr>
        <w:spacing w:after="0"/>
        <w:rPr>
          <w:lang w:val="en-GB"/>
        </w:rPr>
      </w:pPr>
      <w:r w:rsidRPr="00467BD2">
        <w:rPr>
          <w:lang w:val="en-GB"/>
        </w:rPr>
        <w:t>Members of the European Parliament</w:t>
      </w:r>
    </w:p>
    <w:p w:rsidR="00EC7246" w:rsidRPr="00467BD2" w:rsidRDefault="00EC7246" w:rsidP="004861FF">
      <w:pPr>
        <w:spacing w:after="0"/>
        <w:rPr>
          <w:lang w:val="en-GB"/>
        </w:rPr>
      </w:pPr>
    </w:p>
    <w:p w:rsidR="0050657E" w:rsidRDefault="0050657E">
      <w:pPr>
        <w:spacing w:after="0"/>
        <w:rPr>
          <w:b/>
          <w:lang w:val="en-GB"/>
        </w:rPr>
      </w:pPr>
      <w:r>
        <w:rPr>
          <w:b/>
          <w:lang w:val="en-GB"/>
        </w:rPr>
        <w:br w:type="page"/>
      </w:r>
    </w:p>
    <w:p w:rsidR="00073348" w:rsidRPr="00467BD2" w:rsidRDefault="000F111C" w:rsidP="008A11A7">
      <w:pPr>
        <w:spacing w:after="0"/>
        <w:jc w:val="center"/>
        <w:rPr>
          <w:b/>
          <w:lang w:val="en-GB"/>
        </w:rPr>
      </w:pPr>
      <w:r w:rsidRPr="00467BD2">
        <w:rPr>
          <w:b/>
          <w:lang w:val="en-GB"/>
        </w:rPr>
        <w:t>Program</w:t>
      </w:r>
      <w:r w:rsidR="00F71474">
        <w:rPr>
          <w:b/>
          <w:lang w:val="en-GB"/>
        </w:rPr>
        <w:t>me</w:t>
      </w:r>
      <w:r w:rsidRPr="00467BD2">
        <w:rPr>
          <w:b/>
          <w:lang w:val="en-GB"/>
        </w:rPr>
        <w:t xml:space="preserve"> Outline for </w:t>
      </w:r>
      <w:r w:rsidR="00926907">
        <w:rPr>
          <w:b/>
          <w:lang w:val="en-GB"/>
        </w:rPr>
        <w:t xml:space="preserve">Tuesday </w:t>
      </w:r>
      <w:r w:rsidR="0048622E">
        <w:rPr>
          <w:b/>
          <w:lang w:val="en-GB"/>
        </w:rPr>
        <w:t>April 9</w:t>
      </w:r>
      <w:r w:rsidR="008D0BE6">
        <w:rPr>
          <w:b/>
          <w:lang w:val="en-GB"/>
        </w:rPr>
        <w:t xml:space="preserve"> 2013</w:t>
      </w:r>
    </w:p>
    <w:p w:rsidR="0049011B" w:rsidRPr="00467BD2" w:rsidRDefault="0049011B" w:rsidP="0049011B">
      <w:pPr>
        <w:spacing w:after="0"/>
        <w:jc w:val="cente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3843"/>
        <w:gridCol w:w="3351"/>
      </w:tblGrid>
      <w:tr w:rsidR="000F111C" w:rsidRPr="00467BD2" w:rsidTr="003E1759">
        <w:tc>
          <w:tcPr>
            <w:tcW w:w="1368" w:type="dxa"/>
          </w:tcPr>
          <w:p w:rsidR="000F111C" w:rsidRPr="00467BD2" w:rsidRDefault="000F111C" w:rsidP="003670D2">
            <w:pPr>
              <w:spacing w:after="0"/>
              <w:rPr>
                <w:lang w:val="en-GB"/>
              </w:rPr>
            </w:pPr>
            <w:r w:rsidRPr="00467BD2">
              <w:rPr>
                <w:lang w:val="en-GB"/>
              </w:rPr>
              <w:t>Time</w:t>
            </w:r>
          </w:p>
        </w:tc>
        <w:tc>
          <w:tcPr>
            <w:tcW w:w="3843" w:type="dxa"/>
          </w:tcPr>
          <w:p w:rsidR="000F111C" w:rsidRPr="00467BD2" w:rsidRDefault="000F111C" w:rsidP="003670D2">
            <w:pPr>
              <w:spacing w:after="0"/>
              <w:rPr>
                <w:lang w:val="en-GB"/>
              </w:rPr>
            </w:pPr>
            <w:r w:rsidRPr="00467BD2">
              <w:rPr>
                <w:lang w:val="en-GB"/>
              </w:rPr>
              <w:t>Subject</w:t>
            </w:r>
          </w:p>
        </w:tc>
        <w:tc>
          <w:tcPr>
            <w:tcW w:w="3351" w:type="dxa"/>
          </w:tcPr>
          <w:p w:rsidR="000F111C" w:rsidRPr="00467BD2" w:rsidRDefault="000F111C" w:rsidP="003670D2">
            <w:pPr>
              <w:spacing w:after="0"/>
              <w:rPr>
                <w:lang w:val="en-GB"/>
              </w:rPr>
            </w:pPr>
            <w:r w:rsidRPr="00467BD2">
              <w:rPr>
                <w:lang w:val="en-GB"/>
              </w:rPr>
              <w:t>Speaker / facilitator</w:t>
            </w:r>
          </w:p>
        </w:tc>
      </w:tr>
      <w:tr w:rsidR="000F111C" w:rsidRPr="00C91CCD" w:rsidTr="003E1759">
        <w:tc>
          <w:tcPr>
            <w:tcW w:w="1368" w:type="dxa"/>
          </w:tcPr>
          <w:p w:rsidR="000F111C" w:rsidRPr="00467BD2" w:rsidRDefault="00F409E6" w:rsidP="007D0D11">
            <w:pPr>
              <w:spacing w:after="0"/>
              <w:rPr>
                <w:lang w:val="en-GB"/>
              </w:rPr>
            </w:pPr>
            <w:r w:rsidRPr="00467BD2">
              <w:rPr>
                <w:lang w:val="en-GB"/>
              </w:rPr>
              <w:t>1</w:t>
            </w:r>
            <w:r w:rsidR="007D0D11">
              <w:rPr>
                <w:lang w:val="en-GB"/>
              </w:rPr>
              <w:t>3</w:t>
            </w:r>
            <w:r w:rsidR="004861FF" w:rsidRPr="00467BD2">
              <w:rPr>
                <w:lang w:val="en-GB"/>
              </w:rPr>
              <w:t>.</w:t>
            </w:r>
            <w:r w:rsidR="00B537B0">
              <w:rPr>
                <w:lang w:val="en-GB"/>
              </w:rPr>
              <w:t>00</w:t>
            </w:r>
          </w:p>
        </w:tc>
        <w:tc>
          <w:tcPr>
            <w:tcW w:w="3843" w:type="dxa"/>
          </w:tcPr>
          <w:p w:rsidR="000F111C" w:rsidRPr="00467BD2" w:rsidRDefault="000F111C" w:rsidP="003670D2">
            <w:pPr>
              <w:spacing w:after="0"/>
              <w:rPr>
                <w:lang w:val="en-GB"/>
              </w:rPr>
            </w:pPr>
            <w:r w:rsidRPr="00467BD2">
              <w:rPr>
                <w:lang w:val="en-GB"/>
              </w:rPr>
              <w:t xml:space="preserve">Opening </w:t>
            </w:r>
          </w:p>
        </w:tc>
        <w:tc>
          <w:tcPr>
            <w:tcW w:w="3351" w:type="dxa"/>
          </w:tcPr>
          <w:p w:rsidR="000F111C" w:rsidRPr="007F1C83" w:rsidRDefault="0048622E" w:rsidP="007D0D11">
            <w:pPr>
              <w:spacing w:after="0"/>
              <w:rPr>
                <w:lang w:val="en-GB"/>
              </w:rPr>
            </w:pPr>
            <w:r>
              <w:rPr>
                <w:lang w:val="en-GB"/>
              </w:rPr>
              <w:t>Michiel Matthes, Secretary of the Working Group</w:t>
            </w:r>
          </w:p>
        </w:tc>
      </w:tr>
      <w:tr w:rsidR="000F35A1" w:rsidRPr="00C91CCD" w:rsidTr="00861AA9">
        <w:tc>
          <w:tcPr>
            <w:tcW w:w="1368" w:type="dxa"/>
          </w:tcPr>
          <w:p w:rsidR="000F35A1" w:rsidRPr="00467BD2" w:rsidRDefault="0048622E" w:rsidP="00327AC8">
            <w:pPr>
              <w:spacing w:after="0"/>
              <w:rPr>
                <w:lang w:val="en-GB"/>
              </w:rPr>
            </w:pPr>
            <w:r>
              <w:rPr>
                <w:lang w:val="en-GB"/>
              </w:rPr>
              <w:t>13.05</w:t>
            </w:r>
          </w:p>
        </w:tc>
        <w:tc>
          <w:tcPr>
            <w:tcW w:w="3843" w:type="dxa"/>
          </w:tcPr>
          <w:p w:rsidR="000F35A1" w:rsidRPr="008D0BE6" w:rsidRDefault="0048622E" w:rsidP="0048622E">
            <w:pPr>
              <w:spacing w:after="0"/>
              <w:jc w:val="both"/>
              <w:rPr>
                <w:lang w:val="en-GB"/>
              </w:rPr>
            </w:pPr>
            <w:r w:rsidRPr="0048622E">
              <w:rPr>
                <w:lang w:val="en-GB"/>
              </w:rPr>
              <w:t>Finland has the best literacy score in the European Union.</w:t>
            </w:r>
            <w:r>
              <w:rPr>
                <w:lang w:val="en-GB"/>
              </w:rPr>
              <w:t xml:space="preserve"> </w:t>
            </w:r>
            <w:r w:rsidRPr="0048622E">
              <w:rPr>
                <w:lang w:val="en-GB"/>
              </w:rPr>
              <w:t>What are the main elements of its strategy and to what extent can it be copied by other countries?</w:t>
            </w:r>
          </w:p>
        </w:tc>
        <w:tc>
          <w:tcPr>
            <w:tcW w:w="3351" w:type="dxa"/>
          </w:tcPr>
          <w:p w:rsidR="000F35A1" w:rsidRPr="00D65F43" w:rsidRDefault="0048622E" w:rsidP="005C7698">
            <w:pPr>
              <w:spacing w:after="0"/>
              <w:rPr>
                <w:lang w:val="en-GB"/>
              </w:rPr>
            </w:pPr>
            <w:r>
              <w:rPr>
                <w:lang w:val="en-GB"/>
              </w:rPr>
              <w:t>Professor Heikki Lyytinen</w:t>
            </w:r>
            <w:r w:rsidR="008E5696">
              <w:rPr>
                <w:lang w:val="en-GB"/>
              </w:rPr>
              <w:t xml:space="preserve">, University of </w:t>
            </w:r>
            <w:proofErr w:type="spellStart"/>
            <w:r w:rsidR="008E5696">
              <w:rPr>
                <w:lang w:val="en-GB"/>
              </w:rPr>
              <w:t>Jyväskylä</w:t>
            </w:r>
            <w:proofErr w:type="spellEnd"/>
            <w:r w:rsidR="008E5696">
              <w:rPr>
                <w:lang w:val="en-GB"/>
              </w:rPr>
              <w:t xml:space="preserve">, Finland. </w:t>
            </w:r>
          </w:p>
        </w:tc>
      </w:tr>
      <w:tr w:rsidR="00D65F43" w:rsidRPr="000F35A1" w:rsidTr="000F35A1">
        <w:tc>
          <w:tcPr>
            <w:tcW w:w="1368" w:type="dxa"/>
          </w:tcPr>
          <w:p w:rsidR="00D65F43" w:rsidRDefault="00D65F43" w:rsidP="0048622E">
            <w:pPr>
              <w:spacing w:after="0"/>
              <w:rPr>
                <w:lang w:val="en-GB"/>
              </w:rPr>
            </w:pPr>
            <w:r>
              <w:rPr>
                <w:lang w:val="en-GB"/>
              </w:rPr>
              <w:t>1</w:t>
            </w:r>
            <w:r w:rsidR="00AD5101">
              <w:rPr>
                <w:lang w:val="en-GB"/>
              </w:rPr>
              <w:t>4</w:t>
            </w:r>
            <w:r>
              <w:rPr>
                <w:lang w:val="en-GB"/>
              </w:rPr>
              <w:t>.</w:t>
            </w:r>
            <w:r w:rsidR="0048622E">
              <w:rPr>
                <w:lang w:val="en-GB"/>
              </w:rPr>
              <w:t>30</w:t>
            </w:r>
          </w:p>
        </w:tc>
        <w:tc>
          <w:tcPr>
            <w:tcW w:w="3843" w:type="dxa"/>
          </w:tcPr>
          <w:p w:rsidR="00D65F43" w:rsidRPr="00853F90" w:rsidRDefault="00D65F43" w:rsidP="00861AA9">
            <w:pPr>
              <w:spacing w:after="0"/>
              <w:rPr>
                <w:lang w:val="en-GB"/>
              </w:rPr>
            </w:pPr>
            <w:r>
              <w:rPr>
                <w:lang w:val="en-GB"/>
              </w:rPr>
              <w:t>Discussion</w:t>
            </w:r>
          </w:p>
        </w:tc>
        <w:tc>
          <w:tcPr>
            <w:tcW w:w="3351" w:type="dxa"/>
          </w:tcPr>
          <w:p w:rsidR="00D65F43" w:rsidRPr="00EC7246" w:rsidRDefault="00D65F43" w:rsidP="007D0D11">
            <w:pPr>
              <w:spacing w:after="0"/>
              <w:rPr>
                <w:bCs/>
                <w:color w:val="000000"/>
                <w:lang w:val="en-US"/>
              </w:rPr>
            </w:pPr>
          </w:p>
        </w:tc>
      </w:tr>
      <w:tr w:rsidR="0048622E" w:rsidRPr="00C91CCD" w:rsidTr="000F35A1">
        <w:tc>
          <w:tcPr>
            <w:tcW w:w="1368" w:type="dxa"/>
          </w:tcPr>
          <w:p w:rsidR="0048622E" w:rsidRDefault="0048622E" w:rsidP="00AD5101">
            <w:pPr>
              <w:spacing w:after="0"/>
              <w:rPr>
                <w:lang w:val="en-GB"/>
              </w:rPr>
            </w:pPr>
            <w:r>
              <w:rPr>
                <w:lang w:val="en-GB"/>
              </w:rPr>
              <w:t>14.50</w:t>
            </w:r>
          </w:p>
        </w:tc>
        <w:tc>
          <w:tcPr>
            <w:tcW w:w="3843" w:type="dxa"/>
          </w:tcPr>
          <w:p w:rsidR="0048622E" w:rsidRDefault="0048622E" w:rsidP="0048622E">
            <w:pPr>
              <w:spacing w:after="0"/>
              <w:rPr>
                <w:lang w:val="en-GB"/>
              </w:rPr>
            </w:pPr>
            <w:r>
              <w:rPr>
                <w:lang w:val="en-GB"/>
              </w:rPr>
              <w:t>Announcement: 'The Unfolding Conference:</w:t>
            </w:r>
            <w:r>
              <w:rPr>
                <w:bCs/>
                <w:color w:val="000000"/>
                <w:lang w:val="en-US"/>
              </w:rPr>
              <w:t xml:space="preserve"> Creating a culture that allows each and every child to unfold their unique potential and to engage in society'</w:t>
            </w:r>
            <w:r w:rsidR="005F09C5">
              <w:rPr>
                <w:bCs/>
                <w:color w:val="000000"/>
                <w:lang w:val="en-US"/>
              </w:rPr>
              <w:t xml:space="preserve">, to be held in Brussels, 23-26 October 2013. </w:t>
            </w:r>
          </w:p>
        </w:tc>
        <w:tc>
          <w:tcPr>
            <w:tcW w:w="3351" w:type="dxa"/>
          </w:tcPr>
          <w:p w:rsidR="0048622E" w:rsidRPr="0048622E" w:rsidRDefault="0048622E" w:rsidP="00140B0B">
            <w:pPr>
              <w:spacing w:after="0"/>
              <w:rPr>
                <w:bCs/>
                <w:color w:val="000000"/>
                <w:lang w:val="en-GB"/>
              </w:rPr>
            </w:pPr>
            <w:r>
              <w:rPr>
                <w:bCs/>
                <w:color w:val="000000"/>
                <w:lang w:val="en-GB"/>
              </w:rPr>
              <w:t>Daniel Kropf, Found</w:t>
            </w:r>
            <w:r w:rsidR="00140B0B">
              <w:rPr>
                <w:bCs/>
                <w:color w:val="000000"/>
                <w:lang w:val="en-GB"/>
              </w:rPr>
              <w:t xml:space="preserve">ing Chair </w:t>
            </w:r>
            <w:r>
              <w:rPr>
                <w:bCs/>
                <w:color w:val="000000"/>
                <w:lang w:val="en-GB"/>
              </w:rPr>
              <w:t xml:space="preserve">and Executive </w:t>
            </w:r>
            <w:r w:rsidR="00140B0B">
              <w:rPr>
                <w:bCs/>
                <w:color w:val="000000"/>
                <w:lang w:val="en-GB"/>
              </w:rPr>
              <w:t>Director</w:t>
            </w:r>
            <w:r>
              <w:rPr>
                <w:bCs/>
                <w:color w:val="000000"/>
                <w:lang w:val="en-GB"/>
              </w:rPr>
              <w:t xml:space="preserve"> of the Universal Education Foundation</w:t>
            </w:r>
          </w:p>
        </w:tc>
      </w:tr>
      <w:tr w:rsidR="00D65F43" w:rsidRPr="000F35A1" w:rsidTr="000F35A1">
        <w:tc>
          <w:tcPr>
            <w:tcW w:w="1368" w:type="dxa"/>
          </w:tcPr>
          <w:p w:rsidR="00D65F43" w:rsidRDefault="00D65F43" w:rsidP="00AD5101">
            <w:pPr>
              <w:spacing w:after="0"/>
              <w:rPr>
                <w:lang w:val="en-GB"/>
              </w:rPr>
            </w:pPr>
            <w:r>
              <w:rPr>
                <w:lang w:val="en-GB"/>
              </w:rPr>
              <w:t>1</w:t>
            </w:r>
            <w:r w:rsidR="00AD5101">
              <w:rPr>
                <w:lang w:val="en-GB"/>
              </w:rPr>
              <w:t>5</w:t>
            </w:r>
            <w:r>
              <w:rPr>
                <w:lang w:val="en-GB"/>
              </w:rPr>
              <w:t>.00</w:t>
            </w:r>
          </w:p>
        </w:tc>
        <w:tc>
          <w:tcPr>
            <w:tcW w:w="3843" w:type="dxa"/>
          </w:tcPr>
          <w:p w:rsidR="00D65F43" w:rsidRPr="00853F90" w:rsidRDefault="00D65F43" w:rsidP="00861AA9">
            <w:pPr>
              <w:spacing w:after="0"/>
              <w:rPr>
                <w:lang w:val="en-GB"/>
              </w:rPr>
            </w:pPr>
            <w:r>
              <w:rPr>
                <w:lang w:val="en-GB"/>
              </w:rPr>
              <w:t>Closure</w:t>
            </w:r>
          </w:p>
        </w:tc>
        <w:tc>
          <w:tcPr>
            <w:tcW w:w="3351" w:type="dxa"/>
          </w:tcPr>
          <w:p w:rsidR="00D65F43" w:rsidRPr="00EC7246" w:rsidRDefault="00D65F43" w:rsidP="000F35A1">
            <w:pPr>
              <w:spacing w:after="0"/>
              <w:rPr>
                <w:bCs/>
                <w:color w:val="000000"/>
                <w:lang w:val="en-US"/>
              </w:rPr>
            </w:pPr>
          </w:p>
        </w:tc>
      </w:tr>
    </w:tbl>
    <w:p w:rsidR="00C95E42" w:rsidRDefault="00C95E42" w:rsidP="00277A61">
      <w:pPr>
        <w:spacing w:after="0"/>
        <w:rPr>
          <w:lang w:val="en-GB"/>
        </w:rPr>
      </w:pPr>
    </w:p>
    <w:p w:rsidR="00277A61" w:rsidRPr="00467BD2" w:rsidRDefault="00277A61" w:rsidP="00277A61">
      <w:pPr>
        <w:spacing w:after="0"/>
        <w:rPr>
          <w:lang w:val="en-GB"/>
        </w:rPr>
      </w:pPr>
      <w:r w:rsidRPr="00467BD2">
        <w:rPr>
          <w:lang w:val="en-GB"/>
        </w:rPr>
        <w:t>Disclaimer:</w:t>
      </w:r>
    </w:p>
    <w:p w:rsidR="00277A61" w:rsidRPr="00467BD2" w:rsidRDefault="00277A61" w:rsidP="00277A61">
      <w:pPr>
        <w:spacing w:after="0"/>
        <w:rPr>
          <w:lang w:val="en-GB"/>
        </w:rPr>
      </w:pPr>
      <w:r w:rsidRPr="00467BD2">
        <w:rPr>
          <w:lang w:val="en-GB"/>
        </w:rPr>
        <w:t>The organiser organises this session on a best effort basis. However changes in parts of the program</w:t>
      </w:r>
      <w:r w:rsidR="00467BD2">
        <w:rPr>
          <w:lang w:val="en-GB"/>
        </w:rPr>
        <w:t>me</w:t>
      </w:r>
      <w:r w:rsidRPr="00467BD2">
        <w:rPr>
          <w:lang w:val="en-GB"/>
        </w:rPr>
        <w:t xml:space="preserve"> or in the entire program</w:t>
      </w:r>
      <w:r w:rsidR="00467BD2">
        <w:rPr>
          <w:lang w:val="en-GB"/>
        </w:rPr>
        <w:t>me</w:t>
      </w:r>
      <w:r w:rsidRPr="00467BD2">
        <w:rPr>
          <w:lang w:val="en-GB"/>
        </w:rPr>
        <w:t xml:space="preserve"> may occur due to unforeseen circumstances and the organiser cannot be held liable for that. </w:t>
      </w:r>
    </w:p>
    <w:p w:rsidR="00277A61" w:rsidRPr="00467BD2" w:rsidRDefault="00277A61" w:rsidP="0064615F">
      <w:pPr>
        <w:spacing w:after="0"/>
        <w:ind w:right="-288"/>
        <w:rPr>
          <w:lang w:val="en-GB"/>
        </w:rPr>
      </w:pPr>
    </w:p>
    <w:p w:rsidR="0064615F" w:rsidRPr="00D46D8B" w:rsidRDefault="0064615F" w:rsidP="0064615F">
      <w:pPr>
        <w:spacing w:after="0"/>
        <w:ind w:right="-288"/>
        <w:rPr>
          <w:b/>
          <w:lang w:val="en-GB"/>
        </w:rPr>
      </w:pPr>
      <w:r w:rsidRPr="00D46D8B">
        <w:rPr>
          <w:b/>
          <w:lang w:val="en-GB"/>
        </w:rPr>
        <w:t>Secretariat for this session:</w:t>
      </w:r>
    </w:p>
    <w:p w:rsidR="0064615F" w:rsidRPr="00467BD2" w:rsidRDefault="0064615F" w:rsidP="0064615F">
      <w:pPr>
        <w:spacing w:after="0"/>
        <w:ind w:right="-288"/>
        <w:rPr>
          <w:lang w:val="en-GB"/>
        </w:rPr>
      </w:pPr>
      <w:r w:rsidRPr="00467BD2">
        <w:rPr>
          <w:lang w:val="en-GB"/>
        </w:rPr>
        <w:t xml:space="preserve">Michiel Matthes </w:t>
      </w:r>
    </w:p>
    <w:p w:rsidR="0064615F" w:rsidRPr="0051361C" w:rsidRDefault="00263FB5" w:rsidP="0064615F">
      <w:pPr>
        <w:spacing w:after="0"/>
        <w:ind w:right="-288"/>
        <w:rPr>
          <w:lang w:val="pt-PT"/>
        </w:rPr>
      </w:pPr>
      <w:r w:rsidRPr="00263FB5">
        <w:rPr>
          <w:lang w:val="pt-PT"/>
        </w:rPr>
        <w:t xml:space="preserve">Tel: +32.2.762 2557 </w:t>
      </w:r>
    </w:p>
    <w:p w:rsidR="0064615F" w:rsidRPr="0051361C" w:rsidRDefault="00263FB5" w:rsidP="0064615F">
      <w:pPr>
        <w:spacing w:after="0"/>
        <w:ind w:right="-288"/>
        <w:rPr>
          <w:lang w:val="pt-PT"/>
        </w:rPr>
      </w:pPr>
      <w:r w:rsidRPr="00263FB5">
        <w:rPr>
          <w:lang w:val="pt-PT"/>
        </w:rPr>
        <w:t xml:space="preserve">E-mail: </w:t>
      </w:r>
      <w:r>
        <w:fldChar w:fldCharType="begin"/>
      </w:r>
      <w:r w:rsidR="00866031" w:rsidRPr="00C91CCD">
        <w:rPr>
          <w:lang w:val="en-US"/>
        </w:rPr>
        <w:instrText>HYPERLINK "mailto:michiel.matthes@scarlet.be"</w:instrText>
      </w:r>
      <w:r>
        <w:fldChar w:fldCharType="separate"/>
      </w:r>
      <w:r w:rsidRPr="00263FB5">
        <w:rPr>
          <w:rStyle w:val="Hyperlink"/>
          <w:lang w:val="pt-PT"/>
        </w:rPr>
        <w:t>michiel.matthes@allianceforchildhood.eu</w:t>
      </w:r>
      <w:r>
        <w:fldChar w:fldCharType="end"/>
      </w:r>
      <w:r w:rsidRPr="00263FB5">
        <w:rPr>
          <w:lang w:val="pt-PT"/>
        </w:rPr>
        <w:t xml:space="preserve"> </w:t>
      </w:r>
    </w:p>
    <w:p w:rsidR="00215E6F" w:rsidRPr="00467BD2" w:rsidRDefault="002B463B" w:rsidP="00B36F8B">
      <w:pPr>
        <w:spacing w:after="0"/>
        <w:rPr>
          <w:lang w:val="en-GB"/>
        </w:rPr>
      </w:pPr>
      <w:r w:rsidRPr="00467BD2">
        <w:rPr>
          <w:lang w:val="en-GB"/>
        </w:rPr>
        <w:t xml:space="preserve">Internet: </w:t>
      </w:r>
      <w:hyperlink r:id="rId11" w:history="1">
        <w:r w:rsidR="00D46D8B" w:rsidRPr="00122D08">
          <w:rPr>
            <w:rStyle w:val="Hyperlink"/>
            <w:lang w:val="en-GB"/>
          </w:rPr>
          <w:t>www.allianceforchildhood.eu</w:t>
        </w:r>
      </w:hyperlink>
      <w:r w:rsidR="00D46D8B">
        <w:rPr>
          <w:lang w:val="en-GB"/>
        </w:rPr>
        <w:t xml:space="preserve"> </w:t>
      </w:r>
      <w:r w:rsidRPr="00467BD2">
        <w:rPr>
          <w:lang w:val="en-GB"/>
        </w:rPr>
        <w:t xml:space="preserve"> </w:t>
      </w:r>
    </w:p>
    <w:p w:rsidR="002B463B" w:rsidRDefault="002B463B" w:rsidP="00B36F8B">
      <w:pPr>
        <w:spacing w:after="0"/>
        <w:rPr>
          <w:lang w:val="en-GB"/>
        </w:rPr>
      </w:pPr>
    </w:p>
    <w:p w:rsidR="0050657E" w:rsidRDefault="0050657E">
      <w:pPr>
        <w:spacing w:after="0"/>
        <w:rPr>
          <w:lang w:val="en-GB"/>
        </w:rPr>
      </w:pPr>
      <w:r>
        <w:rPr>
          <w:lang w:val="en-GB"/>
        </w:rPr>
        <w:br w:type="page"/>
      </w:r>
    </w:p>
    <w:p w:rsidR="000A40EE" w:rsidRDefault="000A40EE" w:rsidP="000A40EE">
      <w:pPr>
        <w:spacing w:after="0"/>
        <w:rPr>
          <w:lang w:val="en-GB"/>
        </w:rPr>
      </w:pPr>
      <w:r w:rsidRPr="00467BD2">
        <w:rPr>
          <w:lang w:val="en-GB"/>
        </w:rPr>
        <w:t>This program</w:t>
      </w:r>
      <w:r w:rsidR="00D46D8B">
        <w:rPr>
          <w:lang w:val="en-GB"/>
        </w:rPr>
        <w:t>me</w:t>
      </w:r>
      <w:r w:rsidRPr="00467BD2">
        <w:rPr>
          <w:lang w:val="en-GB"/>
        </w:rPr>
        <w:t xml:space="preserve"> was developed in cooperation with the </w:t>
      </w:r>
      <w:r w:rsidRPr="00D46D8B">
        <w:rPr>
          <w:b/>
          <w:lang w:val="en-GB"/>
        </w:rPr>
        <w:t>Alliance for Childhood European Network Group</w:t>
      </w:r>
      <w:r w:rsidRPr="00467BD2">
        <w:rPr>
          <w:lang w:val="en-GB"/>
        </w:rPr>
        <w:t>, whose members are:</w:t>
      </w:r>
    </w:p>
    <w:p w:rsidR="00D46D8B" w:rsidRPr="00467BD2" w:rsidRDefault="00D46D8B" w:rsidP="000A40EE">
      <w:pPr>
        <w:spacing w:after="0"/>
        <w:rPr>
          <w:lang w:val="en-GB"/>
        </w:rPr>
      </w:pPr>
    </w:p>
    <w:tbl>
      <w:tblPr>
        <w:tblW w:w="9468" w:type="dxa"/>
        <w:tblLook w:val="01E0"/>
      </w:tblPr>
      <w:tblGrid>
        <w:gridCol w:w="9468"/>
      </w:tblGrid>
      <w:tr w:rsidR="000A40EE" w:rsidRPr="00C91CCD" w:rsidTr="00C237C6">
        <w:tc>
          <w:tcPr>
            <w:tcW w:w="9468" w:type="dxa"/>
          </w:tcPr>
          <w:p w:rsidR="00CB5C6D" w:rsidRPr="00CB5C6D" w:rsidRDefault="00CB5C6D" w:rsidP="00CB5C6D">
            <w:pPr>
              <w:spacing w:after="0"/>
              <w:rPr>
                <w:lang w:val="de-DE"/>
              </w:rPr>
            </w:pPr>
            <w:r w:rsidRPr="00AF3E3C">
              <w:rPr>
                <w:lang w:val="en-US"/>
              </w:rPr>
              <w:br w:type="page"/>
            </w:r>
            <w:r w:rsidRPr="00CB5C6D">
              <w:rPr>
                <w:lang w:val="de-DE"/>
              </w:rPr>
              <w:t>ARGE-Erziehungsberatung, Austria</w:t>
            </w:r>
            <w:r w:rsidRPr="00CB5C6D">
              <w:rPr>
                <w:lang w:val="de-DE"/>
              </w:rPr>
              <w:tab/>
            </w:r>
            <w:r w:rsidRPr="00CB5C6D">
              <w:rPr>
                <w:lang w:val="de-DE"/>
              </w:rPr>
              <w:tab/>
            </w:r>
            <w:r w:rsidRPr="00CB5C6D">
              <w:rPr>
                <w:lang w:val="de-DE"/>
              </w:rPr>
              <w:tab/>
              <w:t>Dr. Martina Leibovici</w:t>
            </w:r>
          </w:p>
          <w:p w:rsidR="00CB5C6D" w:rsidRPr="00CB5C6D" w:rsidRDefault="00CB5C6D" w:rsidP="00CB5C6D">
            <w:pPr>
              <w:spacing w:after="0"/>
              <w:rPr>
                <w:lang w:val="en-GB"/>
              </w:rPr>
            </w:pPr>
            <w:r w:rsidRPr="00CB5C6D">
              <w:rPr>
                <w:lang w:val="en-GB"/>
              </w:rPr>
              <w:t xml:space="preserve">The </w:t>
            </w:r>
            <w:proofErr w:type="spellStart"/>
            <w:r w:rsidRPr="00CB5C6D">
              <w:rPr>
                <w:lang w:val="en-GB"/>
              </w:rPr>
              <w:t>Linkedness</w:t>
            </w:r>
            <w:proofErr w:type="spellEnd"/>
            <w:r w:rsidRPr="00CB5C6D">
              <w:rPr>
                <w:lang w:val="en-GB"/>
              </w:rPr>
              <w:t xml:space="preserve"> Project, Belgium</w:t>
            </w:r>
            <w:r w:rsidRPr="00CB5C6D">
              <w:rPr>
                <w:lang w:val="en-GB"/>
              </w:rPr>
              <w:tab/>
            </w:r>
            <w:r w:rsidRPr="00CB5C6D">
              <w:rPr>
                <w:lang w:val="en-GB"/>
              </w:rPr>
              <w:tab/>
            </w:r>
            <w:r w:rsidRPr="00CB5C6D">
              <w:rPr>
                <w:lang w:val="en-GB"/>
              </w:rPr>
              <w:tab/>
              <w:t xml:space="preserve">Heidi </w:t>
            </w:r>
            <w:proofErr w:type="spellStart"/>
            <w:r w:rsidRPr="00CB5C6D">
              <w:rPr>
                <w:lang w:val="en-GB"/>
              </w:rPr>
              <w:t>Defever</w:t>
            </w:r>
            <w:proofErr w:type="spellEnd"/>
          </w:p>
          <w:p w:rsidR="00CB5C6D" w:rsidRPr="00CB5C6D" w:rsidRDefault="00CB5C6D" w:rsidP="00CB5C6D">
            <w:pPr>
              <w:spacing w:after="0"/>
              <w:rPr>
                <w:lang w:val="en-GB"/>
              </w:rPr>
            </w:pPr>
            <w:r w:rsidRPr="00CB5C6D">
              <w:rPr>
                <w:lang w:val="en-GB"/>
              </w:rPr>
              <w:t>Experiential Education Project, Belgium</w:t>
            </w:r>
            <w:r w:rsidRPr="00CB5C6D">
              <w:rPr>
                <w:lang w:val="en-GB"/>
              </w:rPr>
              <w:tab/>
            </w:r>
            <w:r w:rsidRPr="00CB5C6D">
              <w:rPr>
                <w:lang w:val="en-GB"/>
              </w:rPr>
              <w:tab/>
              <w:t xml:space="preserve">Professor Dr. </w:t>
            </w:r>
            <w:proofErr w:type="spellStart"/>
            <w:r w:rsidRPr="00CB5C6D">
              <w:rPr>
                <w:lang w:val="en-GB"/>
              </w:rPr>
              <w:t>Ferre</w:t>
            </w:r>
            <w:proofErr w:type="spellEnd"/>
            <w:r w:rsidRPr="00CB5C6D">
              <w:rPr>
                <w:lang w:val="en-GB"/>
              </w:rPr>
              <w:t xml:space="preserve"> </w:t>
            </w:r>
            <w:proofErr w:type="spellStart"/>
            <w:r w:rsidRPr="00CB5C6D">
              <w:rPr>
                <w:lang w:val="en-GB"/>
              </w:rPr>
              <w:t>Laevers</w:t>
            </w:r>
            <w:proofErr w:type="spellEnd"/>
          </w:p>
          <w:p w:rsidR="00CB5C6D" w:rsidRPr="00CB5C6D" w:rsidRDefault="00CB5C6D" w:rsidP="00CB5C6D">
            <w:pPr>
              <w:spacing w:after="0"/>
              <w:rPr>
                <w:lang w:val="en-GB"/>
              </w:rPr>
            </w:pPr>
            <w:r w:rsidRPr="00CB5C6D">
              <w:rPr>
                <w:lang w:val="en-GB"/>
              </w:rPr>
              <w:t>Flemish Institute for Family Sciences, Belgium</w:t>
            </w:r>
            <w:r w:rsidRPr="00CB5C6D">
              <w:rPr>
                <w:lang w:val="en-GB"/>
              </w:rPr>
              <w:tab/>
              <w:t>Professor Dr. Hans van Crombrugge</w:t>
            </w:r>
          </w:p>
          <w:p w:rsidR="00CB5C6D" w:rsidRPr="00CB5C6D" w:rsidRDefault="00CB5C6D" w:rsidP="00CB5C6D">
            <w:pPr>
              <w:spacing w:after="0"/>
              <w:rPr>
                <w:lang w:val="en-GB"/>
              </w:rPr>
            </w:pPr>
            <w:r w:rsidRPr="00CB5C6D">
              <w:rPr>
                <w:lang w:val="en-GB"/>
              </w:rPr>
              <w:t xml:space="preserve">Saharan &amp; North African Toy and Play Cultures, </w:t>
            </w:r>
          </w:p>
          <w:p w:rsidR="00CB5C6D" w:rsidRPr="008054BA" w:rsidRDefault="00CB5C6D" w:rsidP="00CB5C6D">
            <w:pPr>
              <w:spacing w:after="0"/>
              <w:rPr>
                <w:lang w:val="en-US"/>
              </w:rPr>
            </w:pPr>
            <w:r w:rsidRPr="008054BA">
              <w:rPr>
                <w:lang w:val="en-US"/>
              </w:rPr>
              <w:t>Belgium</w:t>
            </w:r>
            <w:r w:rsidRPr="008054BA">
              <w:rPr>
                <w:lang w:val="en-US"/>
              </w:rPr>
              <w:tab/>
            </w:r>
            <w:r w:rsidRPr="008054BA">
              <w:rPr>
                <w:lang w:val="en-US"/>
              </w:rPr>
              <w:tab/>
            </w:r>
            <w:r w:rsidRPr="008054BA">
              <w:rPr>
                <w:lang w:val="en-US"/>
              </w:rPr>
              <w:tab/>
            </w:r>
            <w:r w:rsidRPr="008054BA">
              <w:rPr>
                <w:lang w:val="en-US"/>
              </w:rPr>
              <w:tab/>
            </w:r>
            <w:r w:rsidRPr="008054BA">
              <w:rPr>
                <w:lang w:val="en-US"/>
              </w:rPr>
              <w:tab/>
            </w:r>
            <w:r w:rsidRPr="008054BA">
              <w:rPr>
                <w:lang w:val="en-US"/>
              </w:rPr>
              <w:tab/>
              <w:t>Dr. Jean-Pierre Rossie</w:t>
            </w:r>
          </w:p>
          <w:p w:rsidR="00CB5C6D" w:rsidRPr="002B4B5A" w:rsidRDefault="002B4B5A" w:rsidP="00CB5C6D">
            <w:pPr>
              <w:spacing w:after="0"/>
              <w:rPr>
                <w:lang w:val="en-US"/>
              </w:rPr>
            </w:pPr>
            <w:r w:rsidRPr="002B4B5A">
              <w:rPr>
                <w:lang w:val="en-US"/>
              </w:rPr>
              <w:t xml:space="preserve">Centre for Relational Competence, </w:t>
            </w:r>
            <w:r w:rsidR="00CB5C6D" w:rsidRPr="002B4B5A">
              <w:rPr>
                <w:lang w:val="en-US"/>
              </w:rPr>
              <w:t>Denmark</w:t>
            </w:r>
            <w:r w:rsidR="00CB5C6D" w:rsidRPr="002B4B5A">
              <w:rPr>
                <w:lang w:val="en-US"/>
              </w:rPr>
              <w:tab/>
              <w:t>Claes Solborg Pedersen</w:t>
            </w:r>
          </w:p>
          <w:p w:rsidR="00CB5C6D" w:rsidRPr="00CB5C6D" w:rsidRDefault="00CB5C6D" w:rsidP="00CB5C6D">
            <w:pPr>
              <w:spacing w:after="0"/>
              <w:rPr>
                <w:lang w:val="en-US"/>
              </w:rPr>
            </w:pPr>
            <w:r w:rsidRPr="00CB5C6D">
              <w:rPr>
                <w:lang w:val="en-US"/>
              </w:rPr>
              <w:t xml:space="preserve">University of </w:t>
            </w:r>
            <w:proofErr w:type="spellStart"/>
            <w:r w:rsidRPr="00CB5C6D">
              <w:rPr>
                <w:lang w:val="en-US"/>
              </w:rPr>
              <w:t>Jyväskylä</w:t>
            </w:r>
            <w:proofErr w:type="spellEnd"/>
            <w:r w:rsidRPr="00CB5C6D">
              <w:rPr>
                <w:lang w:val="en-US"/>
              </w:rPr>
              <w:t>, Finland</w:t>
            </w:r>
            <w:r w:rsidRPr="00CB5C6D">
              <w:rPr>
                <w:lang w:val="en-US"/>
              </w:rPr>
              <w:tab/>
            </w:r>
            <w:r w:rsidRPr="00CB5C6D">
              <w:rPr>
                <w:lang w:val="en-US"/>
              </w:rPr>
              <w:tab/>
            </w:r>
            <w:r w:rsidRPr="00CB5C6D">
              <w:rPr>
                <w:lang w:val="en-US"/>
              </w:rPr>
              <w:tab/>
              <w:t xml:space="preserve">Professor </w:t>
            </w:r>
            <w:proofErr w:type="spellStart"/>
            <w:r w:rsidRPr="00CB5C6D">
              <w:rPr>
                <w:lang w:val="en-US"/>
              </w:rPr>
              <w:t>Emerita</w:t>
            </w:r>
            <w:proofErr w:type="spellEnd"/>
            <w:r w:rsidRPr="00CB5C6D">
              <w:rPr>
                <w:lang w:val="en-US"/>
              </w:rPr>
              <w:t xml:space="preserve"> Dr. Lea </w:t>
            </w:r>
            <w:r w:rsidRPr="00CB5C6D">
              <w:rPr>
                <w:lang w:val="en-US"/>
              </w:rPr>
              <w:tab/>
            </w:r>
            <w:r w:rsidRPr="00CB5C6D">
              <w:rPr>
                <w:lang w:val="en-US"/>
              </w:rPr>
              <w:tab/>
            </w:r>
            <w:r w:rsidRPr="00CB5C6D">
              <w:rPr>
                <w:lang w:val="en-US"/>
              </w:rPr>
              <w:tab/>
            </w:r>
            <w:r w:rsidRPr="00CB5C6D">
              <w:rPr>
                <w:lang w:val="en-US"/>
              </w:rPr>
              <w:tab/>
            </w:r>
            <w:r w:rsidRPr="00CB5C6D">
              <w:rPr>
                <w:lang w:val="en-US"/>
              </w:rPr>
              <w:tab/>
            </w:r>
            <w:r w:rsidRPr="00CB5C6D">
              <w:rPr>
                <w:lang w:val="en-US"/>
              </w:rPr>
              <w:tab/>
            </w:r>
            <w:r w:rsidRPr="00CB5C6D">
              <w:rPr>
                <w:lang w:val="en-US"/>
              </w:rPr>
              <w:tab/>
            </w:r>
            <w:r w:rsidRPr="00CB5C6D">
              <w:rPr>
                <w:lang w:val="en-US"/>
              </w:rPr>
              <w:tab/>
            </w:r>
            <w:r w:rsidRPr="00CB5C6D">
              <w:rPr>
                <w:lang w:val="en-US"/>
              </w:rPr>
              <w:tab/>
            </w:r>
            <w:r w:rsidR="00F45E71">
              <w:rPr>
                <w:lang w:val="en-US"/>
              </w:rPr>
              <w:t xml:space="preserve">            </w:t>
            </w:r>
            <w:r w:rsidRPr="00CB5C6D">
              <w:rPr>
                <w:lang w:val="en-US"/>
              </w:rPr>
              <w:t>Pulkkinen</w:t>
            </w:r>
          </w:p>
          <w:p w:rsidR="00CB5C6D" w:rsidRPr="00CB5C6D" w:rsidRDefault="00CB5C6D" w:rsidP="00CB5C6D">
            <w:pPr>
              <w:spacing w:after="0"/>
              <w:rPr>
                <w:lang w:val="fr-FR"/>
              </w:rPr>
            </w:pPr>
            <w:r w:rsidRPr="00CB5C6D">
              <w:rPr>
                <w:lang w:val="fr-FR"/>
              </w:rPr>
              <w:t>Le Furet, France</w:t>
            </w:r>
            <w:r w:rsidRPr="00CB5C6D">
              <w:rPr>
                <w:lang w:val="fr-FR"/>
              </w:rPr>
              <w:tab/>
            </w:r>
            <w:r w:rsidRPr="00CB5C6D">
              <w:rPr>
                <w:lang w:val="fr-FR"/>
              </w:rPr>
              <w:tab/>
            </w:r>
            <w:r w:rsidRPr="00CB5C6D">
              <w:rPr>
                <w:lang w:val="fr-FR"/>
              </w:rPr>
              <w:tab/>
            </w:r>
            <w:r w:rsidRPr="00CB5C6D">
              <w:rPr>
                <w:lang w:val="fr-FR"/>
              </w:rPr>
              <w:tab/>
            </w:r>
            <w:r w:rsidRPr="00CB5C6D">
              <w:rPr>
                <w:lang w:val="fr-FR"/>
              </w:rPr>
              <w:tab/>
            </w:r>
            <w:proofErr w:type="spellStart"/>
            <w:r w:rsidRPr="00CB5C6D">
              <w:rPr>
                <w:lang w:val="fr-FR"/>
              </w:rPr>
              <w:t>Marie-Nicole</w:t>
            </w:r>
            <w:proofErr w:type="spellEnd"/>
            <w:r w:rsidRPr="00CB5C6D">
              <w:rPr>
                <w:lang w:val="fr-FR"/>
              </w:rPr>
              <w:t xml:space="preserve"> </w:t>
            </w:r>
            <w:proofErr w:type="spellStart"/>
            <w:r w:rsidRPr="00CB5C6D">
              <w:rPr>
                <w:lang w:val="fr-FR"/>
              </w:rPr>
              <w:t>Rubio</w:t>
            </w:r>
            <w:proofErr w:type="spellEnd"/>
          </w:p>
          <w:p w:rsidR="00CB5C6D" w:rsidRPr="00CB5C6D" w:rsidRDefault="00CB5C6D" w:rsidP="00CB5C6D">
            <w:pPr>
              <w:spacing w:after="0"/>
              <w:rPr>
                <w:lang w:val="en-US"/>
              </w:rPr>
            </w:pPr>
            <w:r w:rsidRPr="00CB5C6D">
              <w:rPr>
                <w:lang w:val="en-US"/>
              </w:rPr>
              <w:t>European Foundation for the Care of Newborn Infants</w:t>
            </w:r>
          </w:p>
          <w:p w:rsidR="00CB5C6D" w:rsidRPr="0051361C" w:rsidRDefault="00263FB5" w:rsidP="00CB5C6D">
            <w:pPr>
              <w:spacing w:after="0"/>
              <w:rPr>
                <w:lang w:val="pt-PT"/>
              </w:rPr>
            </w:pPr>
            <w:r w:rsidRPr="00263FB5">
              <w:rPr>
                <w:lang w:val="pt-PT"/>
              </w:rPr>
              <w:t>(EFCNI)</w:t>
            </w:r>
            <w:r w:rsidRPr="00263FB5">
              <w:rPr>
                <w:lang w:val="pt-PT"/>
              </w:rPr>
              <w:tab/>
            </w:r>
            <w:r w:rsidRPr="00263FB5">
              <w:rPr>
                <w:lang w:val="pt-PT"/>
              </w:rPr>
              <w:tab/>
            </w:r>
            <w:r w:rsidRPr="00263FB5">
              <w:rPr>
                <w:lang w:val="pt-PT"/>
              </w:rPr>
              <w:tab/>
            </w:r>
            <w:r w:rsidRPr="00263FB5">
              <w:rPr>
                <w:lang w:val="pt-PT"/>
              </w:rPr>
              <w:tab/>
            </w:r>
            <w:r w:rsidRPr="00263FB5">
              <w:rPr>
                <w:lang w:val="pt-PT"/>
              </w:rPr>
              <w:tab/>
            </w:r>
            <w:r w:rsidRPr="00263FB5">
              <w:rPr>
                <w:lang w:val="pt-PT"/>
              </w:rPr>
              <w:tab/>
              <w:t>Silke Mader</w:t>
            </w:r>
          </w:p>
          <w:p w:rsidR="00CB5C6D" w:rsidRPr="0051361C" w:rsidRDefault="00263FB5" w:rsidP="00CB5C6D">
            <w:pPr>
              <w:spacing w:after="0"/>
              <w:rPr>
                <w:lang w:val="pt-PT"/>
              </w:rPr>
            </w:pPr>
            <w:r w:rsidRPr="00263FB5">
              <w:rPr>
                <w:lang w:val="pt-PT"/>
              </w:rPr>
              <w:t>Legambiente, Italy</w:t>
            </w:r>
            <w:r w:rsidRPr="00263FB5">
              <w:rPr>
                <w:lang w:val="pt-PT"/>
              </w:rPr>
              <w:tab/>
            </w:r>
            <w:r w:rsidRPr="00263FB5">
              <w:rPr>
                <w:lang w:val="pt-PT"/>
              </w:rPr>
              <w:tab/>
            </w:r>
            <w:r w:rsidRPr="00263FB5">
              <w:rPr>
                <w:lang w:val="pt-PT"/>
              </w:rPr>
              <w:tab/>
            </w:r>
            <w:r w:rsidRPr="00263FB5">
              <w:rPr>
                <w:lang w:val="pt-PT"/>
              </w:rPr>
              <w:tab/>
            </w:r>
            <w:r w:rsidRPr="00263FB5">
              <w:rPr>
                <w:lang w:val="pt-PT"/>
              </w:rPr>
              <w:tab/>
              <w:t xml:space="preserve">Vanessa Pallucchi </w:t>
            </w:r>
          </w:p>
          <w:p w:rsidR="00CB5C6D" w:rsidRPr="00CB5C6D" w:rsidRDefault="00CB5C6D" w:rsidP="00CB5C6D">
            <w:pPr>
              <w:spacing w:after="0"/>
              <w:rPr>
                <w:lang w:val="nl-BE"/>
              </w:rPr>
            </w:pPr>
            <w:r w:rsidRPr="00CB5C6D">
              <w:rPr>
                <w:lang w:val="nl-BE"/>
              </w:rPr>
              <w:t>Stichting Universele Ontwikkeling (NL)</w:t>
            </w:r>
            <w:r w:rsidRPr="00CB5C6D">
              <w:rPr>
                <w:lang w:val="nl-BE"/>
              </w:rPr>
              <w:tab/>
            </w:r>
            <w:r w:rsidRPr="00CB5C6D">
              <w:rPr>
                <w:lang w:val="nl-BE"/>
              </w:rPr>
              <w:tab/>
              <w:t>Marijke Sluijter</w:t>
            </w:r>
          </w:p>
          <w:p w:rsidR="00CB5C6D" w:rsidRPr="00CB5C6D" w:rsidRDefault="00CB5C6D" w:rsidP="00CB5C6D">
            <w:pPr>
              <w:spacing w:after="0"/>
              <w:rPr>
                <w:lang w:val="it-IT"/>
              </w:rPr>
            </w:pPr>
            <w:proofErr w:type="spellStart"/>
            <w:r w:rsidRPr="00CB5C6D">
              <w:rPr>
                <w:lang w:val="en-GB"/>
              </w:rPr>
              <w:t>Janusz</w:t>
            </w:r>
            <w:proofErr w:type="spellEnd"/>
            <w:r w:rsidRPr="00CB5C6D">
              <w:rPr>
                <w:lang w:val="en-GB"/>
              </w:rPr>
              <w:t xml:space="preserve"> </w:t>
            </w:r>
            <w:proofErr w:type="spellStart"/>
            <w:r w:rsidRPr="00CB5C6D">
              <w:rPr>
                <w:lang w:val="en-GB"/>
              </w:rPr>
              <w:t>Korczak</w:t>
            </w:r>
            <w:proofErr w:type="spellEnd"/>
            <w:r w:rsidRPr="00CB5C6D">
              <w:rPr>
                <w:lang w:val="en-GB"/>
              </w:rPr>
              <w:t xml:space="preserve"> International Society </w:t>
            </w:r>
            <w:r w:rsidRPr="00CB5C6D">
              <w:rPr>
                <w:lang w:val="it-IT"/>
              </w:rPr>
              <w:tab/>
            </w:r>
            <w:r w:rsidRPr="00CB5C6D">
              <w:rPr>
                <w:lang w:val="it-IT"/>
              </w:rPr>
              <w:tab/>
            </w:r>
            <w:r w:rsidR="002B4B5A">
              <w:rPr>
                <w:lang w:val="it-IT"/>
              </w:rPr>
              <w:t>Arie de Bruin</w:t>
            </w:r>
          </w:p>
          <w:p w:rsidR="00CB5C6D" w:rsidRPr="00CB5C6D" w:rsidRDefault="00CB5C6D" w:rsidP="00CB5C6D">
            <w:pPr>
              <w:spacing w:after="0"/>
              <w:rPr>
                <w:lang w:val="en-US"/>
              </w:rPr>
            </w:pPr>
            <w:r w:rsidRPr="00CB5C6D">
              <w:rPr>
                <w:lang w:val="en-US"/>
              </w:rPr>
              <w:t>Center for Youth and Development, The Hague</w:t>
            </w:r>
          </w:p>
          <w:p w:rsidR="00CB5C6D" w:rsidRPr="00CB5C6D" w:rsidRDefault="00CB5C6D" w:rsidP="00CB5C6D">
            <w:pPr>
              <w:spacing w:after="0"/>
              <w:rPr>
                <w:lang w:val="en-US"/>
              </w:rPr>
            </w:pPr>
            <w:r w:rsidRPr="00CB5C6D">
              <w:rPr>
                <w:lang w:val="en-US"/>
              </w:rPr>
              <w:t>University for Professional Education, The Hague</w:t>
            </w:r>
          </w:p>
          <w:p w:rsidR="00CB5C6D" w:rsidRPr="00CB5C6D" w:rsidRDefault="00CB5C6D" w:rsidP="00CB5C6D">
            <w:pPr>
              <w:spacing w:after="0"/>
            </w:pPr>
            <w:r w:rsidRPr="00CB5C6D">
              <w:t>Roosevelt Academy, Middelburg (NL)</w:t>
            </w:r>
            <w:r w:rsidRPr="00CB5C6D">
              <w:tab/>
            </w:r>
            <w:r w:rsidRPr="00CB5C6D">
              <w:tab/>
              <w:t>Professor Dr. René Diekstra</w:t>
            </w:r>
          </w:p>
          <w:p w:rsidR="009878B3" w:rsidRDefault="00CB5C6D" w:rsidP="00CB5C6D">
            <w:pPr>
              <w:spacing w:after="0"/>
              <w:rPr>
                <w:lang w:val="de-DE"/>
              </w:rPr>
            </w:pPr>
            <w:r w:rsidRPr="00CB5C6D">
              <w:rPr>
                <w:lang w:val="de-DE"/>
              </w:rPr>
              <w:t>NIVOZ (NL)</w:t>
            </w:r>
            <w:r w:rsidRPr="00CB5C6D">
              <w:rPr>
                <w:lang w:val="de-DE"/>
              </w:rPr>
              <w:tab/>
            </w:r>
            <w:r w:rsidRPr="00CB5C6D">
              <w:rPr>
                <w:lang w:val="de-DE"/>
              </w:rPr>
              <w:tab/>
            </w:r>
            <w:r w:rsidRPr="00CB5C6D">
              <w:rPr>
                <w:lang w:val="de-DE"/>
              </w:rPr>
              <w:tab/>
            </w:r>
            <w:r w:rsidRPr="00CB5C6D">
              <w:rPr>
                <w:lang w:val="de-DE"/>
              </w:rPr>
              <w:tab/>
            </w:r>
            <w:r w:rsidRPr="00CB5C6D">
              <w:rPr>
                <w:lang w:val="de-DE"/>
              </w:rPr>
              <w:tab/>
            </w:r>
            <w:r w:rsidRPr="00CB5C6D">
              <w:rPr>
                <w:lang w:val="de-DE"/>
              </w:rPr>
              <w:tab/>
              <w:t xml:space="preserve">Professor Dr. Luc Stevens / </w:t>
            </w:r>
            <w:r w:rsidR="009878B3">
              <w:rPr>
                <w:lang w:val="de-DE"/>
              </w:rPr>
              <w:t xml:space="preserve">Nickel van der </w:t>
            </w:r>
          </w:p>
          <w:p w:rsidR="00CB5C6D" w:rsidRPr="00CB5C6D" w:rsidRDefault="009878B3" w:rsidP="00CB5C6D">
            <w:pPr>
              <w:spacing w:after="0"/>
              <w:rPr>
                <w:lang w:val="de-DE"/>
              </w:rPr>
            </w:pPr>
            <w:r>
              <w:rPr>
                <w:lang w:val="de-DE"/>
              </w:rPr>
              <w:t xml:space="preserve">                                                                                  Vorm / </w:t>
            </w:r>
            <w:r w:rsidRPr="00CB5C6D">
              <w:rPr>
                <w:lang w:val="de-DE"/>
              </w:rPr>
              <w:t>Gabrielle</w:t>
            </w:r>
            <w:r>
              <w:rPr>
                <w:lang w:val="de-DE"/>
              </w:rPr>
              <w:t xml:space="preserve"> </w:t>
            </w:r>
            <w:r w:rsidRPr="00CB5C6D">
              <w:rPr>
                <w:lang w:val="de-DE"/>
              </w:rPr>
              <w:t>Taus</w:t>
            </w:r>
          </w:p>
          <w:p w:rsidR="00CB5C6D" w:rsidRPr="00CB5C6D" w:rsidRDefault="00CB5C6D" w:rsidP="00CB5C6D">
            <w:pPr>
              <w:spacing w:after="0"/>
              <w:rPr>
                <w:lang w:val="de-DE"/>
              </w:rPr>
            </w:pPr>
            <w:r w:rsidRPr="00CB5C6D">
              <w:rPr>
                <w:lang w:val="de-DE"/>
              </w:rPr>
              <w:t>Beweeg.nl</w:t>
            </w:r>
            <w:r w:rsidRPr="00CB5C6D">
              <w:rPr>
                <w:lang w:val="de-DE"/>
              </w:rPr>
              <w:tab/>
            </w:r>
            <w:r w:rsidRPr="00CB5C6D">
              <w:rPr>
                <w:lang w:val="de-DE"/>
              </w:rPr>
              <w:tab/>
            </w:r>
            <w:r w:rsidRPr="00CB5C6D">
              <w:rPr>
                <w:lang w:val="de-DE"/>
              </w:rPr>
              <w:tab/>
            </w:r>
            <w:r w:rsidRPr="00CB5C6D">
              <w:rPr>
                <w:lang w:val="de-DE"/>
              </w:rPr>
              <w:tab/>
            </w:r>
            <w:r w:rsidRPr="00CB5C6D">
              <w:rPr>
                <w:lang w:val="de-DE"/>
              </w:rPr>
              <w:tab/>
            </w:r>
            <w:r w:rsidRPr="00CB5C6D">
              <w:rPr>
                <w:lang w:val="de-DE"/>
              </w:rPr>
              <w:tab/>
              <w:t>Elise Sijthoff</w:t>
            </w:r>
          </w:p>
          <w:p w:rsidR="00CB5C6D" w:rsidRPr="00CB5C6D" w:rsidRDefault="00CB5C6D" w:rsidP="00CB5C6D">
            <w:pPr>
              <w:spacing w:after="0"/>
              <w:rPr>
                <w:lang w:val="de-DE"/>
              </w:rPr>
            </w:pPr>
            <w:r w:rsidRPr="00CB5C6D">
              <w:rPr>
                <w:lang w:val="de-DE"/>
              </w:rPr>
              <w:t>Verein mit Kindern Wachsen, Germany</w:t>
            </w:r>
            <w:r w:rsidRPr="00CB5C6D">
              <w:rPr>
                <w:lang w:val="de-DE"/>
              </w:rPr>
              <w:tab/>
            </w:r>
            <w:r w:rsidRPr="00CB5C6D">
              <w:rPr>
                <w:lang w:val="de-DE"/>
              </w:rPr>
              <w:tab/>
              <w:t>Lienhard Valentin</w:t>
            </w:r>
          </w:p>
          <w:p w:rsidR="00CB5C6D" w:rsidRPr="00CB5C6D" w:rsidRDefault="00CB5C6D" w:rsidP="00CB5C6D">
            <w:pPr>
              <w:spacing w:after="0"/>
              <w:rPr>
                <w:lang w:val="de-DE"/>
              </w:rPr>
            </w:pPr>
            <w:r w:rsidRPr="00CB5C6D">
              <w:rPr>
                <w:lang w:val="de-DE"/>
              </w:rPr>
              <w:tab/>
            </w:r>
            <w:r w:rsidRPr="00CB5C6D">
              <w:rPr>
                <w:lang w:val="de-DE"/>
              </w:rPr>
              <w:tab/>
            </w:r>
            <w:r w:rsidRPr="00CB5C6D">
              <w:rPr>
                <w:lang w:val="de-DE"/>
              </w:rPr>
              <w:tab/>
            </w:r>
            <w:r w:rsidRPr="00CB5C6D">
              <w:rPr>
                <w:lang w:val="de-DE"/>
              </w:rPr>
              <w:tab/>
            </w:r>
            <w:r w:rsidRPr="00CB5C6D">
              <w:rPr>
                <w:lang w:val="de-DE"/>
              </w:rPr>
              <w:tab/>
            </w:r>
            <w:r w:rsidRPr="00CB5C6D">
              <w:rPr>
                <w:lang w:val="de-DE"/>
              </w:rPr>
              <w:tab/>
            </w:r>
            <w:r w:rsidRPr="00CB5C6D">
              <w:rPr>
                <w:lang w:val="de-DE"/>
              </w:rPr>
              <w:tab/>
              <w:t>Sabine Heggemann</w:t>
            </w:r>
          </w:p>
          <w:p w:rsidR="0050657E" w:rsidRDefault="00CB5C6D" w:rsidP="0050657E">
            <w:pPr>
              <w:spacing w:after="0"/>
              <w:rPr>
                <w:lang w:val="en-GB"/>
              </w:rPr>
            </w:pPr>
            <w:r w:rsidRPr="00CB5C6D">
              <w:rPr>
                <w:lang w:val="it-IT"/>
              </w:rPr>
              <w:t>Fundación Botín, Spain</w:t>
            </w:r>
            <w:r w:rsidRPr="00CB5C6D">
              <w:rPr>
                <w:lang w:val="it-IT"/>
              </w:rPr>
              <w:tab/>
            </w:r>
            <w:r w:rsidRPr="00CB5C6D">
              <w:rPr>
                <w:lang w:val="it-IT"/>
              </w:rPr>
              <w:tab/>
            </w:r>
            <w:r w:rsidRPr="00CB5C6D">
              <w:rPr>
                <w:lang w:val="it-IT"/>
              </w:rPr>
              <w:tab/>
            </w:r>
            <w:r w:rsidRPr="00CB5C6D">
              <w:rPr>
                <w:lang w:val="it-IT"/>
              </w:rPr>
              <w:tab/>
              <w:t>Fátima Sánchez Santiago</w:t>
            </w:r>
            <w:r w:rsidR="0050657E">
              <w:rPr>
                <w:lang w:val="it-IT"/>
              </w:rPr>
              <w:t xml:space="preserve"> and </w:t>
            </w:r>
            <w:r w:rsidR="0050657E" w:rsidRPr="00CB5C6D">
              <w:rPr>
                <w:lang w:val="en-GB"/>
              </w:rPr>
              <w:t>Christopher</w:t>
            </w:r>
          </w:p>
          <w:p w:rsidR="0050657E" w:rsidRPr="00CB5C6D" w:rsidRDefault="0050657E" w:rsidP="0050657E">
            <w:pPr>
              <w:spacing w:after="0"/>
              <w:rPr>
                <w:lang w:val="en-GB"/>
              </w:rPr>
            </w:pPr>
            <w:r w:rsidRPr="00CB5C6D">
              <w:rPr>
                <w:lang w:val="en-GB"/>
              </w:rPr>
              <w:t xml:space="preserve"> </w:t>
            </w:r>
            <w:r>
              <w:rPr>
                <w:lang w:val="en-GB"/>
              </w:rPr>
              <w:t xml:space="preserve">                                                                                  </w:t>
            </w:r>
            <w:r w:rsidRPr="00CB5C6D">
              <w:rPr>
                <w:lang w:val="en-GB"/>
              </w:rPr>
              <w:t>Clouder</w:t>
            </w:r>
            <w:r>
              <w:rPr>
                <w:lang w:val="en-GB"/>
              </w:rPr>
              <w:t xml:space="preserve">          </w:t>
            </w:r>
          </w:p>
          <w:p w:rsidR="00CB5C6D" w:rsidRPr="00CB5C6D" w:rsidRDefault="00CB5C6D" w:rsidP="00CB5C6D">
            <w:pPr>
              <w:spacing w:after="0"/>
              <w:rPr>
                <w:lang w:val="en-GB"/>
              </w:rPr>
            </w:pPr>
            <w:r w:rsidRPr="00CB5C6D">
              <w:rPr>
                <w:lang w:val="en-GB"/>
              </w:rPr>
              <w:t>International Association for Steiner / Waldorf</w:t>
            </w:r>
          </w:p>
          <w:p w:rsidR="00CB5C6D" w:rsidRPr="00CB5C6D" w:rsidRDefault="00CB5C6D" w:rsidP="00CB5C6D">
            <w:pPr>
              <w:spacing w:after="0"/>
              <w:rPr>
                <w:lang w:val="en-GB"/>
              </w:rPr>
            </w:pPr>
            <w:r w:rsidRPr="00CB5C6D">
              <w:rPr>
                <w:lang w:val="en-GB"/>
              </w:rPr>
              <w:t>Early Childhood Education (Sweden)</w:t>
            </w:r>
            <w:r w:rsidRPr="00CB5C6D">
              <w:rPr>
                <w:lang w:val="en-GB"/>
              </w:rPr>
              <w:tab/>
            </w:r>
            <w:r w:rsidRPr="00CB5C6D">
              <w:rPr>
                <w:lang w:val="en-GB"/>
              </w:rPr>
              <w:tab/>
              <w:t>Clara Aerts</w:t>
            </w:r>
          </w:p>
          <w:p w:rsidR="00CB5C6D" w:rsidRPr="00CB5C6D" w:rsidRDefault="00CB5C6D" w:rsidP="00CB5C6D">
            <w:pPr>
              <w:spacing w:after="0"/>
              <w:rPr>
                <w:lang w:val="en-US"/>
              </w:rPr>
            </w:pPr>
            <w:proofErr w:type="spellStart"/>
            <w:r w:rsidRPr="00CB5C6D">
              <w:rPr>
                <w:lang w:val="en-US"/>
              </w:rPr>
              <w:t>Familylab</w:t>
            </w:r>
            <w:proofErr w:type="spellEnd"/>
            <w:r w:rsidRPr="00CB5C6D">
              <w:rPr>
                <w:lang w:val="en-US"/>
              </w:rPr>
              <w:t xml:space="preserve"> International, Switzerland</w:t>
            </w:r>
            <w:r w:rsidRPr="00CB5C6D">
              <w:rPr>
                <w:lang w:val="en-US"/>
              </w:rPr>
              <w:tab/>
            </w:r>
            <w:r w:rsidRPr="00CB5C6D">
              <w:rPr>
                <w:lang w:val="en-US"/>
              </w:rPr>
              <w:tab/>
              <w:t xml:space="preserve">            Jesper Juul</w:t>
            </w:r>
          </w:p>
          <w:p w:rsidR="00CB5C6D" w:rsidRPr="00CB5C6D" w:rsidRDefault="00CB5C6D" w:rsidP="00CB5C6D">
            <w:pPr>
              <w:spacing w:after="0"/>
              <w:rPr>
                <w:lang w:val="en-GB"/>
              </w:rPr>
            </w:pPr>
            <w:r w:rsidRPr="00CB5C6D">
              <w:rPr>
                <w:lang w:val="en-GB"/>
              </w:rPr>
              <w:t>The Educational Volunteers Foundation</w:t>
            </w:r>
          </w:p>
          <w:p w:rsidR="00CB5C6D" w:rsidRPr="00CB5C6D" w:rsidRDefault="00CB5C6D" w:rsidP="00CB5C6D">
            <w:pPr>
              <w:spacing w:after="0"/>
              <w:rPr>
                <w:lang w:val="en-GB"/>
              </w:rPr>
            </w:pPr>
            <w:r w:rsidRPr="00CB5C6D">
              <w:rPr>
                <w:lang w:val="en-GB"/>
              </w:rPr>
              <w:t>of Turkey</w:t>
            </w:r>
            <w:r w:rsidRPr="00CB5C6D">
              <w:rPr>
                <w:lang w:val="en-GB"/>
              </w:rPr>
              <w:tab/>
            </w:r>
            <w:r w:rsidRPr="00CB5C6D">
              <w:rPr>
                <w:lang w:val="en-GB"/>
              </w:rPr>
              <w:tab/>
            </w:r>
            <w:r w:rsidRPr="00CB5C6D">
              <w:rPr>
                <w:lang w:val="en-GB"/>
              </w:rPr>
              <w:tab/>
            </w:r>
            <w:r w:rsidRPr="00CB5C6D">
              <w:rPr>
                <w:lang w:val="en-GB"/>
              </w:rPr>
              <w:tab/>
            </w:r>
            <w:r w:rsidRPr="00CB5C6D">
              <w:rPr>
                <w:lang w:val="en-GB"/>
              </w:rPr>
              <w:tab/>
            </w:r>
            <w:r w:rsidRPr="00CB5C6D">
              <w:rPr>
                <w:lang w:val="en-GB"/>
              </w:rPr>
              <w:tab/>
            </w:r>
            <w:proofErr w:type="spellStart"/>
            <w:r w:rsidRPr="00CB5C6D">
              <w:rPr>
                <w:lang w:val="en-GB"/>
              </w:rPr>
              <w:t>Nurdan</w:t>
            </w:r>
            <w:proofErr w:type="spellEnd"/>
            <w:r w:rsidRPr="00CB5C6D">
              <w:rPr>
                <w:lang w:val="en-GB"/>
              </w:rPr>
              <w:t xml:space="preserve"> </w:t>
            </w:r>
            <w:proofErr w:type="spellStart"/>
            <w:r w:rsidRPr="00CB5C6D">
              <w:rPr>
                <w:lang w:val="en-GB"/>
              </w:rPr>
              <w:t>Sahin</w:t>
            </w:r>
            <w:proofErr w:type="spellEnd"/>
          </w:p>
          <w:p w:rsidR="00CB5C6D" w:rsidRPr="00CB5C6D" w:rsidRDefault="00CB5C6D" w:rsidP="00CB5C6D">
            <w:pPr>
              <w:spacing w:after="0"/>
              <w:rPr>
                <w:lang w:val="en-US"/>
              </w:rPr>
            </w:pPr>
            <w:r w:rsidRPr="00CB5C6D">
              <w:rPr>
                <w:lang w:val="en-US"/>
              </w:rPr>
              <w:t>Universal Education Foundation, Brussels</w:t>
            </w:r>
            <w:r w:rsidRPr="00CB5C6D">
              <w:rPr>
                <w:lang w:val="en-US"/>
              </w:rPr>
              <w:tab/>
            </w:r>
            <w:r w:rsidRPr="00CB5C6D">
              <w:rPr>
                <w:lang w:val="en-US"/>
              </w:rPr>
              <w:tab/>
              <w:t>Daniel Kropf</w:t>
            </w:r>
          </w:p>
          <w:p w:rsidR="00CB5C6D" w:rsidRPr="00CB5C6D" w:rsidRDefault="00CB5C6D" w:rsidP="00CB5C6D">
            <w:pPr>
              <w:spacing w:after="0"/>
              <w:rPr>
                <w:lang w:val="en-GB"/>
              </w:rPr>
            </w:pPr>
            <w:r w:rsidRPr="00CB5C6D">
              <w:rPr>
                <w:lang w:val="en-GB"/>
              </w:rPr>
              <w:t>European Council for Steiner</w:t>
            </w:r>
          </w:p>
          <w:p w:rsidR="002B4B5A" w:rsidRPr="00C91CCD" w:rsidRDefault="00CB5C6D" w:rsidP="00CB5C6D">
            <w:pPr>
              <w:spacing w:after="0"/>
              <w:rPr>
                <w:lang w:val="en-US"/>
              </w:rPr>
            </w:pPr>
            <w:r w:rsidRPr="00C91CCD">
              <w:rPr>
                <w:lang w:val="en-US"/>
              </w:rPr>
              <w:t>Waldorf  Education, Brussels</w:t>
            </w:r>
            <w:r w:rsidRPr="00C91CCD">
              <w:rPr>
                <w:lang w:val="en-US"/>
              </w:rPr>
              <w:tab/>
            </w:r>
            <w:r w:rsidRPr="00C91CCD">
              <w:rPr>
                <w:lang w:val="en-US"/>
              </w:rPr>
              <w:tab/>
            </w:r>
            <w:r w:rsidRPr="00C91CCD">
              <w:rPr>
                <w:lang w:val="en-US"/>
              </w:rPr>
              <w:tab/>
            </w:r>
            <w:r w:rsidRPr="00C91CCD">
              <w:rPr>
                <w:lang w:val="en-US"/>
              </w:rPr>
              <w:tab/>
            </w:r>
            <w:r w:rsidR="009560A6" w:rsidRPr="00C91CCD">
              <w:rPr>
                <w:lang w:val="en-US"/>
              </w:rPr>
              <w:t>Kamiel van Herp</w:t>
            </w:r>
          </w:p>
          <w:p w:rsidR="00CB5C6D" w:rsidRPr="00CB5C6D" w:rsidRDefault="00CB5C6D" w:rsidP="00CB5C6D">
            <w:pPr>
              <w:spacing w:after="0"/>
              <w:rPr>
                <w:lang w:val="en-GB"/>
              </w:rPr>
            </w:pPr>
            <w:r w:rsidRPr="00CB5C6D">
              <w:rPr>
                <w:lang w:val="en-GB"/>
              </w:rPr>
              <w:t>ELIANT, Brussels</w:t>
            </w:r>
            <w:r w:rsidRPr="00CB5C6D">
              <w:rPr>
                <w:lang w:val="en-GB"/>
              </w:rPr>
              <w:tab/>
            </w:r>
            <w:r w:rsidRPr="00CB5C6D">
              <w:rPr>
                <w:lang w:val="en-GB"/>
              </w:rPr>
              <w:tab/>
            </w:r>
            <w:r w:rsidRPr="00CB5C6D">
              <w:rPr>
                <w:lang w:val="en-GB"/>
              </w:rPr>
              <w:tab/>
            </w:r>
            <w:r w:rsidRPr="00CB5C6D">
              <w:rPr>
                <w:lang w:val="en-GB"/>
              </w:rPr>
              <w:tab/>
            </w:r>
            <w:r w:rsidRPr="00CB5C6D">
              <w:rPr>
                <w:lang w:val="en-GB"/>
              </w:rPr>
              <w:tab/>
              <w:t>Michaela Sieh</w:t>
            </w:r>
          </w:p>
          <w:p w:rsidR="00CB5C6D" w:rsidRDefault="00CB5C6D" w:rsidP="00CB5C6D">
            <w:pPr>
              <w:spacing w:after="0"/>
              <w:rPr>
                <w:lang w:val="en-GB"/>
              </w:rPr>
            </w:pPr>
            <w:r w:rsidRPr="00CB5C6D">
              <w:rPr>
                <w:lang w:val="en-GB"/>
              </w:rPr>
              <w:t>Secretariat of the Group, Brussels</w:t>
            </w:r>
            <w:r w:rsidRPr="00CB5C6D">
              <w:rPr>
                <w:lang w:val="en-GB"/>
              </w:rPr>
              <w:tab/>
            </w:r>
            <w:r w:rsidRPr="00CB5C6D">
              <w:rPr>
                <w:lang w:val="en-GB"/>
              </w:rPr>
              <w:tab/>
            </w:r>
            <w:r w:rsidRPr="00CB5C6D">
              <w:rPr>
                <w:lang w:val="en-GB"/>
              </w:rPr>
              <w:tab/>
              <w:t>Michiel Matthes</w:t>
            </w:r>
          </w:p>
          <w:p w:rsidR="000A40EE" w:rsidRPr="00467BD2" w:rsidRDefault="000A40EE" w:rsidP="00CB5C6D">
            <w:pPr>
              <w:spacing w:after="0"/>
              <w:rPr>
                <w:lang w:val="en-GB"/>
              </w:rPr>
            </w:pPr>
          </w:p>
        </w:tc>
      </w:tr>
      <w:tr w:rsidR="0050657E" w:rsidRPr="00C91CCD" w:rsidTr="00C237C6">
        <w:tc>
          <w:tcPr>
            <w:tcW w:w="9468" w:type="dxa"/>
          </w:tcPr>
          <w:p w:rsidR="0050657E" w:rsidRPr="00AF3E3C" w:rsidRDefault="0050657E" w:rsidP="00CB5C6D">
            <w:pPr>
              <w:spacing w:after="0"/>
              <w:rPr>
                <w:lang w:val="en-US"/>
              </w:rPr>
            </w:pPr>
          </w:p>
        </w:tc>
      </w:tr>
      <w:tr w:rsidR="0050657E" w:rsidRPr="00C91CCD" w:rsidTr="00C237C6">
        <w:tc>
          <w:tcPr>
            <w:tcW w:w="9468" w:type="dxa"/>
          </w:tcPr>
          <w:p w:rsidR="0050657E" w:rsidRPr="00AF3E3C" w:rsidRDefault="0050657E" w:rsidP="00CB5C6D">
            <w:pPr>
              <w:spacing w:after="0"/>
              <w:rPr>
                <w:lang w:val="en-US"/>
              </w:rPr>
            </w:pPr>
          </w:p>
        </w:tc>
      </w:tr>
    </w:tbl>
    <w:p w:rsidR="0050657E" w:rsidRDefault="0050657E" w:rsidP="00B36F8B">
      <w:pPr>
        <w:spacing w:after="0"/>
        <w:rPr>
          <w:lang w:val="en-GB"/>
        </w:rPr>
      </w:pPr>
    </w:p>
    <w:p w:rsidR="0050657E" w:rsidRDefault="0050657E">
      <w:pPr>
        <w:spacing w:after="0"/>
        <w:rPr>
          <w:lang w:val="en-GB"/>
        </w:rPr>
      </w:pPr>
      <w:r>
        <w:rPr>
          <w:lang w:val="en-GB"/>
        </w:rPr>
        <w:br w:type="page"/>
      </w:r>
    </w:p>
    <w:p w:rsidR="00337AF7" w:rsidRPr="00467BD2" w:rsidRDefault="00337AF7" w:rsidP="00B36F8B">
      <w:pPr>
        <w:spacing w:after="0"/>
        <w:rPr>
          <w:lang w:val="en-GB"/>
        </w:rPr>
      </w:pPr>
      <w:r w:rsidRPr="00467BD2">
        <w:rPr>
          <w:lang w:val="en-GB"/>
        </w:rPr>
        <w:t>This program</w:t>
      </w:r>
      <w:r w:rsidR="00773872">
        <w:rPr>
          <w:lang w:val="en-GB"/>
        </w:rPr>
        <w:t>me</w:t>
      </w:r>
      <w:r w:rsidRPr="00467BD2">
        <w:rPr>
          <w:lang w:val="en-GB"/>
        </w:rPr>
        <w:t xml:space="preserve"> is organised with the support of the following organisations:</w:t>
      </w:r>
    </w:p>
    <w:p w:rsidR="00337AF7" w:rsidRPr="00467BD2" w:rsidRDefault="00337AF7" w:rsidP="00B36F8B">
      <w:pPr>
        <w:spacing w:after="0"/>
        <w:rPr>
          <w:lang w:val="en-GB"/>
        </w:rPr>
      </w:pPr>
    </w:p>
    <w:p w:rsidR="00337AF7" w:rsidRPr="00467BD2" w:rsidRDefault="00FA3C04" w:rsidP="00B36F8B">
      <w:pPr>
        <w:spacing w:after="0"/>
        <w:rPr>
          <w:lang w:val="en-GB"/>
        </w:rPr>
      </w:pPr>
      <w:r>
        <w:rPr>
          <w:b/>
          <w:noProof/>
          <w:lang w:val="nl-BE" w:eastAsia="nl-BE"/>
        </w:rPr>
        <w:drawing>
          <wp:inline distT="0" distB="0" distL="0" distR="0">
            <wp:extent cx="4095750" cy="752475"/>
            <wp:effectExtent l="19050" t="0" r="0" b="0"/>
            <wp:docPr id="2" name="Kuva 2" descr="Logo 300dpi van 12 ju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300dpi van 12 juli"/>
                    <pic:cNvPicPr>
                      <a:picLocks noChangeAspect="1" noChangeArrowheads="1"/>
                    </pic:cNvPicPr>
                  </pic:nvPicPr>
                  <pic:blipFill>
                    <a:blip r:embed="rId12" cstate="print"/>
                    <a:srcRect/>
                    <a:stretch>
                      <a:fillRect/>
                    </a:stretch>
                  </pic:blipFill>
                  <pic:spPr bwMode="auto">
                    <a:xfrm>
                      <a:off x="0" y="0"/>
                      <a:ext cx="4095750" cy="752475"/>
                    </a:xfrm>
                    <a:prstGeom prst="rect">
                      <a:avLst/>
                    </a:prstGeom>
                    <a:noFill/>
                    <a:ln w="9525">
                      <a:noFill/>
                      <a:miter lim="800000"/>
                      <a:headEnd/>
                      <a:tailEnd/>
                    </a:ln>
                  </pic:spPr>
                </pic:pic>
              </a:graphicData>
            </a:graphic>
          </wp:inline>
        </w:drawing>
      </w:r>
    </w:p>
    <w:p w:rsidR="00337AF7" w:rsidRPr="00467BD2" w:rsidRDefault="00FA3C04" w:rsidP="00B36F8B">
      <w:pPr>
        <w:spacing w:after="0"/>
        <w:rPr>
          <w:lang w:val="en-GB"/>
        </w:rPr>
      </w:pPr>
      <w:r>
        <w:rPr>
          <w:noProof/>
          <w:lang w:val="nl-BE" w:eastAsia="nl-BE"/>
        </w:rPr>
        <w:drawing>
          <wp:inline distT="0" distB="0" distL="0" distR="0">
            <wp:extent cx="4105275" cy="1238250"/>
            <wp:effectExtent l="19050" t="0" r="9525" b="0"/>
            <wp:docPr id="3" name="Kuva 3" descr="ECSWE 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SWE logo2"/>
                    <pic:cNvPicPr>
                      <a:picLocks noChangeAspect="1" noChangeArrowheads="1"/>
                    </pic:cNvPicPr>
                  </pic:nvPicPr>
                  <pic:blipFill>
                    <a:blip r:embed="rId13" cstate="print"/>
                    <a:srcRect/>
                    <a:stretch>
                      <a:fillRect/>
                    </a:stretch>
                  </pic:blipFill>
                  <pic:spPr bwMode="auto">
                    <a:xfrm>
                      <a:off x="0" y="0"/>
                      <a:ext cx="4105275" cy="1238250"/>
                    </a:xfrm>
                    <a:prstGeom prst="rect">
                      <a:avLst/>
                    </a:prstGeom>
                    <a:noFill/>
                    <a:ln w="9525">
                      <a:noFill/>
                      <a:miter lim="800000"/>
                      <a:headEnd/>
                      <a:tailEnd/>
                    </a:ln>
                  </pic:spPr>
                </pic:pic>
              </a:graphicData>
            </a:graphic>
          </wp:inline>
        </w:drawing>
      </w:r>
    </w:p>
    <w:p w:rsidR="00CE13D2" w:rsidRPr="00467BD2" w:rsidRDefault="00FA3C04" w:rsidP="004039CE">
      <w:pPr>
        <w:rPr>
          <w:rStyle w:val="CharChar1"/>
          <w:rFonts w:ascii="Times New Roman" w:eastAsia="Calibri" w:hAnsi="Times New Roman"/>
          <w:b w:val="0"/>
          <w:bCs w:val="0"/>
          <w:sz w:val="24"/>
          <w:szCs w:val="24"/>
        </w:rPr>
      </w:pPr>
      <w:r>
        <w:rPr>
          <w:rFonts w:eastAsia="Calibri"/>
          <w:b/>
          <w:bCs/>
          <w:noProof/>
          <w:color w:val="365F91"/>
          <w:lang w:val="nl-BE" w:eastAsia="nl-BE"/>
        </w:rPr>
        <w:drawing>
          <wp:inline distT="0" distB="0" distL="0" distR="0">
            <wp:extent cx="2162175" cy="876300"/>
            <wp:effectExtent l="19050" t="0" r="9525" b="0"/>
            <wp:docPr id="4" name="Kuva 4" descr="DEF-flag-logoeac-LLP_EN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F-flag-logoeac-LLP_EN_web"/>
                    <pic:cNvPicPr>
                      <a:picLocks noChangeAspect="1" noChangeArrowheads="1"/>
                    </pic:cNvPicPr>
                  </pic:nvPicPr>
                  <pic:blipFill>
                    <a:blip r:embed="rId14" cstate="print"/>
                    <a:srcRect/>
                    <a:stretch>
                      <a:fillRect/>
                    </a:stretch>
                  </pic:blipFill>
                  <pic:spPr bwMode="auto">
                    <a:xfrm>
                      <a:off x="0" y="0"/>
                      <a:ext cx="2162175" cy="876300"/>
                    </a:xfrm>
                    <a:prstGeom prst="rect">
                      <a:avLst/>
                    </a:prstGeom>
                    <a:noFill/>
                    <a:ln w="9525">
                      <a:noFill/>
                      <a:miter lim="800000"/>
                      <a:headEnd/>
                      <a:tailEnd/>
                    </a:ln>
                  </pic:spPr>
                </pic:pic>
              </a:graphicData>
            </a:graphic>
          </wp:inline>
        </w:drawing>
      </w:r>
      <w:r>
        <w:rPr>
          <w:rFonts w:eastAsia="Calibri"/>
          <w:noProof/>
          <w:color w:val="365F91"/>
          <w:lang w:val="nl-BE" w:eastAsia="nl-BE"/>
        </w:rPr>
        <w:drawing>
          <wp:inline distT="0" distB="0" distL="0" distR="0">
            <wp:extent cx="1600200" cy="847725"/>
            <wp:effectExtent l="19050" t="0" r="0" b="0"/>
            <wp:docPr id="5" name="Kuva 5" descr="Logo-Thema-LLP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Thema-LLP_EN"/>
                    <pic:cNvPicPr>
                      <a:picLocks noChangeAspect="1" noChangeArrowheads="1"/>
                    </pic:cNvPicPr>
                  </pic:nvPicPr>
                  <pic:blipFill>
                    <a:blip r:embed="rId15" cstate="print"/>
                    <a:srcRect/>
                    <a:stretch>
                      <a:fillRect/>
                    </a:stretch>
                  </pic:blipFill>
                  <pic:spPr bwMode="auto">
                    <a:xfrm>
                      <a:off x="0" y="0"/>
                      <a:ext cx="1600200" cy="847725"/>
                    </a:xfrm>
                    <a:prstGeom prst="rect">
                      <a:avLst/>
                    </a:prstGeom>
                    <a:noFill/>
                    <a:ln w="9525">
                      <a:noFill/>
                      <a:miter lim="800000"/>
                      <a:headEnd/>
                      <a:tailEnd/>
                    </a:ln>
                  </pic:spPr>
                </pic:pic>
              </a:graphicData>
            </a:graphic>
          </wp:inline>
        </w:drawing>
      </w:r>
      <w:r>
        <w:rPr>
          <w:rFonts w:eastAsia="Calibri"/>
          <w:noProof/>
          <w:color w:val="365F91"/>
          <w:lang w:val="nl-BE" w:eastAsia="nl-BE"/>
        </w:rPr>
        <w:drawing>
          <wp:inline distT="0" distB="0" distL="0" distR="0">
            <wp:extent cx="1619250" cy="1028700"/>
            <wp:effectExtent l="19050" t="0" r="0" b="0"/>
            <wp:docPr id="6" name="Kuva 6" descr="eacea_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acea_logo_en"/>
                    <pic:cNvPicPr>
                      <a:picLocks noChangeAspect="1" noChangeArrowheads="1"/>
                    </pic:cNvPicPr>
                  </pic:nvPicPr>
                  <pic:blipFill>
                    <a:blip r:embed="rId16" cstate="print"/>
                    <a:srcRect/>
                    <a:stretch>
                      <a:fillRect/>
                    </a:stretch>
                  </pic:blipFill>
                  <pic:spPr bwMode="auto">
                    <a:xfrm>
                      <a:off x="0" y="0"/>
                      <a:ext cx="1619250" cy="1028700"/>
                    </a:xfrm>
                    <a:prstGeom prst="rect">
                      <a:avLst/>
                    </a:prstGeom>
                    <a:noFill/>
                    <a:ln w="9525">
                      <a:noFill/>
                      <a:miter lim="800000"/>
                      <a:headEnd/>
                      <a:tailEnd/>
                    </a:ln>
                  </pic:spPr>
                </pic:pic>
              </a:graphicData>
            </a:graphic>
          </wp:inline>
        </w:drawing>
      </w:r>
    </w:p>
    <w:p w:rsidR="00D46D8B" w:rsidRDefault="00D46D8B" w:rsidP="000C0A4B">
      <w:pPr>
        <w:spacing w:after="0"/>
        <w:jc w:val="center"/>
        <w:rPr>
          <w:b/>
          <w:lang w:val="en-GB"/>
        </w:rPr>
      </w:pPr>
    </w:p>
    <w:p w:rsidR="0095682D" w:rsidRPr="00201CA0" w:rsidRDefault="0095682D" w:rsidP="00F44614">
      <w:pPr>
        <w:spacing w:after="0"/>
        <w:jc w:val="center"/>
        <w:rPr>
          <w:b/>
          <w:lang w:val="en-GB"/>
        </w:rPr>
      </w:pPr>
      <w:r w:rsidRPr="00201CA0">
        <w:rPr>
          <w:b/>
          <w:lang w:val="en-GB"/>
        </w:rPr>
        <w:t xml:space="preserve">The sessions held </w:t>
      </w:r>
      <w:r>
        <w:rPr>
          <w:b/>
          <w:lang w:val="en-GB"/>
        </w:rPr>
        <w:t xml:space="preserve">/ to be held </w:t>
      </w:r>
      <w:r w:rsidRPr="00201CA0">
        <w:rPr>
          <w:b/>
          <w:lang w:val="en-GB"/>
        </w:rPr>
        <w:t>by the Working Group on the Quality of Childhood at the European Parliament in the period 2006-201</w:t>
      </w:r>
      <w:r w:rsidR="00CB5C6D">
        <w:rPr>
          <w:b/>
          <w:lang w:val="en-GB"/>
        </w:rPr>
        <w:t>3</w:t>
      </w:r>
      <w:r w:rsidRPr="00201CA0">
        <w:rPr>
          <w:b/>
          <w:lang w:val="en-GB"/>
        </w:rPr>
        <w:t>:</w:t>
      </w:r>
    </w:p>
    <w:p w:rsidR="0095682D" w:rsidRPr="00467BD2" w:rsidRDefault="0095682D" w:rsidP="00F44614">
      <w:pPr>
        <w:spacing w:after="0"/>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7738"/>
      </w:tblGrid>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5 December 2006</w:t>
            </w:r>
          </w:p>
        </w:tc>
        <w:tc>
          <w:tcPr>
            <w:tcW w:w="7738" w:type="dxa"/>
          </w:tcPr>
          <w:p w:rsidR="0095682D" w:rsidRPr="00467BD2" w:rsidRDefault="0095682D" w:rsidP="00F44614">
            <w:pPr>
              <w:spacing w:after="0"/>
              <w:rPr>
                <w:color w:val="000000"/>
                <w:lang w:val="en-GB"/>
              </w:rPr>
            </w:pPr>
            <w:r w:rsidRPr="00467BD2">
              <w:rPr>
                <w:color w:val="000000"/>
                <w:lang w:val="en-GB"/>
              </w:rPr>
              <w:t xml:space="preserve">1. ‘The Toxic Childhood Syndrome and the Quality of Childhood’ with Christopher Clouder (UK) and Professor Hans van Crombrugge (Belgium). Host: </w:t>
            </w:r>
            <w:r w:rsidRPr="00467BD2">
              <w:rPr>
                <w:lang w:val="en-GB"/>
              </w:rPr>
              <w:t>MEP Karin Resetarits.</w:t>
            </w:r>
            <w:r w:rsidRPr="00467BD2">
              <w:rPr>
                <w:color w:val="000000"/>
                <w:lang w:val="en-GB"/>
              </w:rPr>
              <w:t xml:space="preserve"> </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9 January 2007</w:t>
            </w:r>
          </w:p>
        </w:tc>
        <w:tc>
          <w:tcPr>
            <w:tcW w:w="7738" w:type="dxa"/>
          </w:tcPr>
          <w:p w:rsidR="0095682D" w:rsidRPr="00467BD2" w:rsidRDefault="0095682D" w:rsidP="00F44614">
            <w:pPr>
              <w:spacing w:after="0"/>
              <w:rPr>
                <w:color w:val="000000"/>
                <w:lang w:val="en-GB"/>
              </w:rPr>
            </w:pPr>
            <w:r w:rsidRPr="00467BD2">
              <w:rPr>
                <w:color w:val="000000"/>
                <w:lang w:val="en-GB"/>
              </w:rPr>
              <w:t xml:space="preserve">2. ‘Really Improving the Education in the European Union requires Systemic Changes’ with professor Luc Stevens (Netherlands) and Professor </w:t>
            </w:r>
            <w:proofErr w:type="spellStart"/>
            <w:r w:rsidRPr="00467BD2">
              <w:rPr>
                <w:color w:val="000000"/>
                <w:lang w:val="en-GB"/>
              </w:rPr>
              <w:t>Ferre</w:t>
            </w:r>
            <w:proofErr w:type="spellEnd"/>
            <w:r w:rsidRPr="00467BD2">
              <w:rPr>
                <w:color w:val="000000"/>
                <w:lang w:val="en-GB"/>
              </w:rPr>
              <w:t xml:space="preserve"> </w:t>
            </w:r>
            <w:proofErr w:type="spellStart"/>
            <w:r w:rsidRPr="00467BD2">
              <w:rPr>
                <w:color w:val="000000"/>
                <w:lang w:val="en-GB"/>
              </w:rPr>
              <w:t>Laevers</w:t>
            </w:r>
            <w:proofErr w:type="spellEnd"/>
            <w:r w:rsidRPr="00467BD2">
              <w:rPr>
                <w:color w:val="000000"/>
                <w:lang w:val="en-GB"/>
              </w:rPr>
              <w:t xml:space="preserve"> (Belgium). Host: </w:t>
            </w:r>
            <w:r w:rsidRPr="00467BD2">
              <w:rPr>
                <w:lang w:val="en-GB"/>
              </w:rPr>
              <w:t>MEP Karin Resetarits.</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 xml:space="preserve">6 March 2007 </w:t>
            </w:r>
          </w:p>
        </w:tc>
        <w:tc>
          <w:tcPr>
            <w:tcW w:w="7738" w:type="dxa"/>
          </w:tcPr>
          <w:p w:rsidR="0095682D" w:rsidRPr="00467BD2" w:rsidRDefault="0095682D" w:rsidP="00F44614">
            <w:pPr>
              <w:spacing w:after="0"/>
              <w:rPr>
                <w:color w:val="000000"/>
                <w:lang w:val="en-GB"/>
              </w:rPr>
            </w:pPr>
            <w:r w:rsidRPr="00467BD2">
              <w:rPr>
                <w:color w:val="000000"/>
                <w:lang w:val="en-GB"/>
              </w:rPr>
              <w:t xml:space="preserve">3. ‘The Quality of Child-Adult Relationships in Families and School’ with Jesper Juul (Denmark). Host: </w:t>
            </w:r>
            <w:r w:rsidRPr="00467BD2">
              <w:rPr>
                <w:lang w:val="en-GB"/>
              </w:rPr>
              <w:t>MEP Karin Resetarits.</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15 May 2007</w:t>
            </w:r>
          </w:p>
        </w:tc>
        <w:tc>
          <w:tcPr>
            <w:tcW w:w="7738" w:type="dxa"/>
          </w:tcPr>
          <w:p w:rsidR="0095682D" w:rsidRPr="00467BD2" w:rsidRDefault="0095682D" w:rsidP="00F44614">
            <w:pPr>
              <w:spacing w:after="0"/>
              <w:rPr>
                <w:color w:val="000000"/>
                <w:lang w:val="en-GB"/>
              </w:rPr>
            </w:pPr>
            <w:r w:rsidRPr="00467BD2">
              <w:rPr>
                <w:color w:val="000000"/>
                <w:lang w:val="en-GB"/>
              </w:rPr>
              <w:t xml:space="preserve">4. ‘The Child: his/her Networks and Neighbourhood’ with René Diekstra. Host: </w:t>
            </w:r>
            <w:r w:rsidRPr="00467BD2">
              <w:rPr>
                <w:lang w:val="en-GB"/>
              </w:rPr>
              <w:t>MEP Karin Resetarits.</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September 20</w:t>
            </w:r>
          </w:p>
          <w:p w:rsidR="0095682D" w:rsidRPr="00467BD2" w:rsidRDefault="0095682D" w:rsidP="00F44614">
            <w:pPr>
              <w:spacing w:after="0"/>
              <w:rPr>
                <w:color w:val="000000"/>
                <w:lang w:val="en-GB"/>
              </w:rPr>
            </w:pPr>
            <w:r w:rsidRPr="00467BD2">
              <w:rPr>
                <w:color w:val="000000"/>
                <w:lang w:val="en-GB"/>
              </w:rPr>
              <w:t>2007</w:t>
            </w:r>
          </w:p>
        </w:tc>
        <w:tc>
          <w:tcPr>
            <w:tcW w:w="7738" w:type="dxa"/>
          </w:tcPr>
          <w:p w:rsidR="0095682D" w:rsidRPr="00467BD2" w:rsidRDefault="0095682D" w:rsidP="00F44614">
            <w:pPr>
              <w:spacing w:after="0"/>
              <w:rPr>
                <w:color w:val="000000"/>
                <w:lang w:val="en-GB"/>
              </w:rPr>
            </w:pPr>
            <w:r w:rsidRPr="00467BD2">
              <w:rPr>
                <w:color w:val="000000"/>
                <w:lang w:val="en-GB"/>
              </w:rPr>
              <w:t xml:space="preserve">5. ‘How can we improve in the European Union the Early Childhood Educational Systems’ with John Bennett, the author of the OECD Study Starting Strong. Host: </w:t>
            </w:r>
            <w:r w:rsidRPr="00467BD2">
              <w:rPr>
                <w:lang w:val="en-GB"/>
              </w:rPr>
              <w:t>MEP Karin Resetarits.</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November 6</w:t>
            </w:r>
          </w:p>
          <w:p w:rsidR="0095682D" w:rsidRPr="00467BD2" w:rsidRDefault="0095682D" w:rsidP="00F44614">
            <w:pPr>
              <w:spacing w:after="0"/>
              <w:rPr>
                <w:color w:val="000000"/>
                <w:lang w:val="en-GB"/>
              </w:rPr>
            </w:pPr>
            <w:r w:rsidRPr="00467BD2">
              <w:rPr>
                <w:color w:val="000000"/>
                <w:lang w:val="en-GB"/>
              </w:rPr>
              <w:t>2007</w:t>
            </w:r>
          </w:p>
        </w:tc>
        <w:tc>
          <w:tcPr>
            <w:tcW w:w="7738" w:type="dxa"/>
          </w:tcPr>
          <w:p w:rsidR="0095682D" w:rsidRPr="00467BD2" w:rsidRDefault="0095682D" w:rsidP="00F44614">
            <w:pPr>
              <w:spacing w:after="0"/>
              <w:rPr>
                <w:color w:val="000000"/>
                <w:lang w:val="en-GB"/>
              </w:rPr>
            </w:pPr>
            <w:r w:rsidRPr="00467BD2">
              <w:rPr>
                <w:color w:val="000000"/>
                <w:lang w:val="en-GB"/>
              </w:rPr>
              <w:t xml:space="preserve">6. ‘How to let children and adolescents acquire key competences for the world of the 21st century? with Dr. Martina Leibovici-Mühlberger from Austria and Geseke Lundgren from Sweden. Host: </w:t>
            </w:r>
            <w:r w:rsidRPr="00467BD2">
              <w:rPr>
                <w:lang w:val="en-GB"/>
              </w:rPr>
              <w:t>MEP Karin Resetarits</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 xml:space="preserve">January 8, </w:t>
            </w:r>
          </w:p>
          <w:p w:rsidR="0095682D" w:rsidRPr="00467BD2" w:rsidRDefault="0095682D" w:rsidP="00F44614">
            <w:pPr>
              <w:spacing w:after="0"/>
              <w:rPr>
                <w:color w:val="000000"/>
                <w:lang w:val="en-GB"/>
              </w:rPr>
            </w:pPr>
            <w:r w:rsidRPr="00467BD2">
              <w:rPr>
                <w:color w:val="000000"/>
                <w:lang w:val="en-GB"/>
              </w:rPr>
              <w:t>2008</w:t>
            </w:r>
          </w:p>
        </w:tc>
        <w:tc>
          <w:tcPr>
            <w:tcW w:w="7738" w:type="dxa"/>
          </w:tcPr>
          <w:p w:rsidR="0095682D" w:rsidRPr="00467BD2" w:rsidRDefault="0095682D" w:rsidP="00F44614">
            <w:pPr>
              <w:spacing w:after="0"/>
              <w:rPr>
                <w:color w:val="000000"/>
                <w:lang w:val="en-GB"/>
              </w:rPr>
            </w:pPr>
            <w:r w:rsidRPr="00467BD2">
              <w:rPr>
                <w:color w:val="000000"/>
                <w:lang w:val="en-GB"/>
              </w:rPr>
              <w:t xml:space="preserve">7. ‘Attachment, what it is, why it is important and what we can do about it to help young children acquire a secure attachment? with Sir Richard </w:t>
            </w:r>
            <w:proofErr w:type="spellStart"/>
            <w:r w:rsidRPr="00467BD2">
              <w:rPr>
                <w:color w:val="000000"/>
                <w:lang w:val="en-GB"/>
              </w:rPr>
              <w:t>Bowlby</w:t>
            </w:r>
            <w:proofErr w:type="spellEnd"/>
            <w:r w:rsidRPr="00467BD2">
              <w:rPr>
                <w:color w:val="000000"/>
                <w:lang w:val="en-GB"/>
              </w:rPr>
              <w:t xml:space="preserve">. Host: </w:t>
            </w:r>
            <w:r w:rsidRPr="00467BD2">
              <w:rPr>
                <w:lang w:val="en-GB"/>
              </w:rPr>
              <w:t>MEP Karin Resetarits.</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March 4, 2008</w:t>
            </w:r>
          </w:p>
        </w:tc>
        <w:tc>
          <w:tcPr>
            <w:tcW w:w="7738" w:type="dxa"/>
          </w:tcPr>
          <w:p w:rsidR="0095682D" w:rsidRPr="00467BD2" w:rsidRDefault="0095682D" w:rsidP="00F44614">
            <w:pPr>
              <w:spacing w:after="0"/>
              <w:rPr>
                <w:color w:val="000000"/>
                <w:lang w:val="en-GB"/>
              </w:rPr>
            </w:pPr>
            <w:r w:rsidRPr="00467BD2">
              <w:rPr>
                <w:color w:val="000000"/>
                <w:lang w:val="en-GB"/>
              </w:rPr>
              <w:t xml:space="preserve">8. ‘A vision on children and childhood in the European Union’ by Michiel Matthes. Host: </w:t>
            </w:r>
            <w:r w:rsidRPr="00467BD2">
              <w:rPr>
                <w:lang w:val="en-GB"/>
              </w:rPr>
              <w:t>MEP Karin Resetarits.</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May 14, 2008</w:t>
            </w:r>
          </w:p>
        </w:tc>
        <w:tc>
          <w:tcPr>
            <w:tcW w:w="7738" w:type="dxa"/>
          </w:tcPr>
          <w:p w:rsidR="0095682D" w:rsidRPr="00467BD2" w:rsidRDefault="0095682D" w:rsidP="00F44614">
            <w:pPr>
              <w:spacing w:after="0"/>
              <w:rPr>
                <w:color w:val="000000"/>
                <w:lang w:val="en-GB"/>
              </w:rPr>
            </w:pPr>
            <w:r w:rsidRPr="00467BD2">
              <w:rPr>
                <w:color w:val="000000"/>
                <w:lang w:val="en-GB"/>
              </w:rPr>
              <w:t xml:space="preserve">9. Professor René Diekstra about ‘The Changing Face of Adolescence. Accounting for changes in adolescent development and their effects on education and social policies’. Host: </w:t>
            </w:r>
            <w:r w:rsidRPr="00467BD2">
              <w:rPr>
                <w:lang w:val="en-GB"/>
              </w:rPr>
              <w:t>MEP Karin Resetarits.</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July 1, 2008</w:t>
            </w:r>
          </w:p>
        </w:tc>
        <w:tc>
          <w:tcPr>
            <w:tcW w:w="7738" w:type="dxa"/>
          </w:tcPr>
          <w:p w:rsidR="0095682D" w:rsidRPr="00467BD2" w:rsidRDefault="0095682D" w:rsidP="00F44614">
            <w:pPr>
              <w:spacing w:after="0"/>
              <w:rPr>
                <w:color w:val="000000"/>
                <w:lang w:val="en-GB"/>
              </w:rPr>
            </w:pPr>
            <w:r w:rsidRPr="00467BD2">
              <w:rPr>
                <w:color w:val="000000"/>
                <w:lang w:val="en-GB"/>
              </w:rPr>
              <w:t>10. Professor Steen Hildebrandt (University of Aarhus, Denmark) about the ‘Multiple intelligences in the knowledge-based society’. Host: MEP Rovana Plumb.</w:t>
            </w:r>
          </w:p>
        </w:tc>
      </w:tr>
      <w:tr w:rsidR="0095682D" w:rsidRPr="00467BD2" w:rsidTr="00861AA9">
        <w:tc>
          <w:tcPr>
            <w:tcW w:w="1548" w:type="dxa"/>
          </w:tcPr>
          <w:p w:rsidR="0095682D" w:rsidRPr="00467BD2" w:rsidRDefault="0095682D" w:rsidP="00F44614">
            <w:pPr>
              <w:spacing w:after="0"/>
              <w:rPr>
                <w:color w:val="000000"/>
                <w:lang w:val="en-GB"/>
              </w:rPr>
            </w:pPr>
            <w:r w:rsidRPr="00467BD2">
              <w:rPr>
                <w:lang w:val="en-GB"/>
              </w:rPr>
              <w:br w:type="page"/>
            </w:r>
            <w:r w:rsidRPr="00467BD2">
              <w:rPr>
                <w:color w:val="000000"/>
                <w:lang w:val="en-GB"/>
              </w:rPr>
              <w:t>September 16, 2008</w:t>
            </w:r>
          </w:p>
        </w:tc>
        <w:tc>
          <w:tcPr>
            <w:tcW w:w="7738" w:type="dxa"/>
          </w:tcPr>
          <w:p w:rsidR="0095682D" w:rsidRPr="00467BD2" w:rsidRDefault="0095682D" w:rsidP="00F44614">
            <w:pPr>
              <w:spacing w:after="0"/>
              <w:rPr>
                <w:color w:val="000000"/>
                <w:lang w:val="en-GB"/>
              </w:rPr>
            </w:pPr>
            <w:r w:rsidRPr="00467BD2">
              <w:rPr>
                <w:color w:val="000000"/>
                <w:lang w:val="en-GB"/>
              </w:rPr>
              <w:t xml:space="preserve">11. Presentation of the report of the </w:t>
            </w:r>
            <w:proofErr w:type="spellStart"/>
            <w:r w:rsidRPr="00467BD2">
              <w:rPr>
                <w:color w:val="000000"/>
                <w:lang w:val="en-GB"/>
              </w:rPr>
              <w:t>Fundación</w:t>
            </w:r>
            <w:proofErr w:type="spellEnd"/>
            <w:r w:rsidRPr="00467BD2">
              <w:rPr>
                <w:color w:val="000000"/>
                <w:lang w:val="en-GB"/>
              </w:rPr>
              <w:t xml:space="preserve"> </w:t>
            </w:r>
            <w:proofErr w:type="spellStart"/>
            <w:r w:rsidRPr="00467BD2">
              <w:rPr>
                <w:color w:val="000000"/>
                <w:lang w:val="en-GB"/>
              </w:rPr>
              <w:t>Marcelino</w:t>
            </w:r>
            <w:proofErr w:type="spellEnd"/>
            <w:r w:rsidRPr="00467BD2">
              <w:rPr>
                <w:color w:val="000000"/>
                <w:lang w:val="en-GB"/>
              </w:rPr>
              <w:t xml:space="preserve"> </w:t>
            </w:r>
            <w:proofErr w:type="spellStart"/>
            <w:r w:rsidRPr="00467BD2">
              <w:rPr>
                <w:color w:val="000000"/>
                <w:lang w:val="en-GB"/>
              </w:rPr>
              <w:t>Botín</w:t>
            </w:r>
            <w:proofErr w:type="spellEnd"/>
            <w:r w:rsidRPr="00467BD2">
              <w:rPr>
                <w:color w:val="000000"/>
                <w:lang w:val="en-GB"/>
              </w:rPr>
              <w:t xml:space="preserve"> entitled ‘Social and Emotional Education, An International Analysis’ by  Mr Christopher Clouder and Fátima Sánchez Santiago. Host: </w:t>
            </w:r>
            <w:r w:rsidRPr="00467BD2">
              <w:rPr>
                <w:lang w:val="en-GB"/>
              </w:rPr>
              <w:t>MEP Karin Resetarits.</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November 12, 2008</w:t>
            </w:r>
          </w:p>
        </w:tc>
        <w:tc>
          <w:tcPr>
            <w:tcW w:w="7738" w:type="dxa"/>
          </w:tcPr>
          <w:p w:rsidR="0095682D" w:rsidRPr="00467BD2" w:rsidRDefault="0095682D" w:rsidP="00F44614">
            <w:pPr>
              <w:spacing w:after="0"/>
              <w:rPr>
                <w:color w:val="000000"/>
                <w:lang w:val="en-GB"/>
              </w:rPr>
            </w:pPr>
            <w:r w:rsidRPr="00467BD2">
              <w:rPr>
                <w:color w:val="000000"/>
                <w:lang w:val="en-GB"/>
              </w:rPr>
              <w:t xml:space="preserve">12. Professor Boris </w:t>
            </w:r>
            <w:proofErr w:type="spellStart"/>
            <w:r w:rsidRPr="00467BD2">
              <w:rPr>
                <w:color w:val="000000"/>
                <w:lang w:val="en-GB"/>
              </w:rPr>
              <w:t>Cyrulnik</w:t>
            </w:r>
            <w:proofErr w:type="spellEnd"/>
            <w:r w:rsidRPr="00467BD2">
              <w:rPr>
                <w:color w:val="000000"/>
                <w:lang w:val="en-GB"/>
              </w:rPr>
              <w:t xml:space="preserve"> from France: what measures can we take to improve the quality of childhood in the European Union? Host: MEP Rovana Plumb. </w:t>
            </w:r>
          </w:p>
        </w:tc>
      </w:tr>
      <w:tr w:rsidR="0095682D" w:rsidRPr="00C91CCD" w:rsidTr="00861AA9">
        <w:tc>
          <w:tcPr>
            <w:tcW w:w="1548" w:type="dxa"/>
          </w:tcPr>
          <w:p w:rsidR="0095682D" w:rsidRPr="00467BD2" w:rsidRDefault="0095682D" w:rsidP="00F44614">
            <w:pPr>
              <w:spacing w:after="0"/>
              <w:rPr>
                <w:lang w:val="en-GB"/>
              </w:rPr>
            </w:pPr>
            <w:r w:rsidRPr="00467BD2">
              <w:rPr>
                <w:lang w:val="en-GB"/>
              </w:rPr>
              <w:t>November 17, 2008</w:t>
            </w:r>
          </w:p>
        </w:tc>
        <w:tc>
          <w:tcPr>
            <w:tcW w:w="7738" w:type="dxa"/>
          </w:tcPr>
          <w:p w:rsidR="0095682D" w:rsidRPr="00467BD2" w:rsidRDefault="0095682D" w:rsidP="00F44614">
            <w:pPr>
              <w:spacing w:after="0"/>
              <w:rPr>
                <w:color w:val="000000"/>
                <w:lang w:val="en-GB"/>
              </w:rPr>
            </w:pPr>
            <w:r w:rsidRPr="00467BD2">
              <w:rPr>
                <w:color w:val="000000"/>
                <w:lang w:val="en-GB"/>
              </w:rPr>
              <w:t>13. Organisation of a Symposium in Bucharest, Romania at the request of MEP Mrs Rovana Plumb: ‘A European Policy Agenda for the Quality of Childhoo</w:t>
            </w:r>
            <w:bookmarkStart w:id="0" w:name="_GoBack"/>
            <w:bookmarkEnd w:id="0"/>
            <w:r w:rsidRPr="00467BD2">
              <w:rPr>
                <w:color w:val="000000"/>
                <w:lang w:val="en-GB"/>
              </w:rPr>
              <w:t>d with special emphasis on the case of the children of Romanian migrant workers’.</w:t>
            </w:r>
          </w:p>
        </w:tc>
      </w:tr>
      <w:tr w:rsidR="0095682D" w:rsidRPr="00467BD2" w:rsidTr="00861AA9">
        <w:tc>
          <w:tcPr>
            <w:tcW w:w="1548" w:type="dxa"/>
          </w:tcPr>
          <w:p w:rsidR="0095682D" w:rsidRPr="00467BD2" w:rsidRDefault="0095682D" w:rsidP="00F44614">
            <w:pPr>
              <w:spacing w:after="0"/>
              <w:rPr>
                <w:color w:val="000000"/>
                <w:lang w:val="en-GB"/>
              </w:rPr>
            </w:pPr>
            <w:r w:rsidRPr="00467BD2">
              <w:rPr>
                <w:lang w:val="en-GB"/>
              </w:rPr>
              <w:br w:type="page"/>
            </w:r>
            <w:r w:rsidRPr="00467BD2">
              <w:rPr>
                <w:color w:val="000000"/>
                <w:lang w:val="en-GB"/>
              </w:rPr>
              <w:t>January 27, 2009</w:t>
            </w:r>
          </w:p>
        </w:tc>
        <w:tc>
          <w:tcPr>
            <w:tcW w:w="7738" w:type="dxa"/>
          </w:tcPr>
          <w:p w:rsidR="0095682D" w:rsidRPr="00467BD2" w:rsidRDefault="0095682D" w:rsidP="00E031C7">
            <w:pPr>
              <w:spacing w:after="0"/>
              <w:rPr>
                <w:color w:val="000000"/>
                <w:lang w:val="en-GB"/>
              </w:rPr>
            </w:pPr>
            <w:r w:rsidRPr="00467BD2">
              <w:rPr>
                <w:color w:val="000000"/>
                <w:lang w:val="en-GB"/>
              </w:rPr>
              <w:t xml:space="preserve">14. </w:t>
            </w:r>
            <w:r w:rsidR="00E031C7">
              <w:rPr>
                <w:color w:val="000000"/>
                <w:lang w:val="en-GB"/>
              </w:rPr>
              <w:t>Dr.</w:t>
            </w:r>
            <w:r w:rsidRPr="00467BD2">
              <w:rPr>
                <w:color w:val="000000"/>
                <w:lang w:val="en-GB"/>
              </w:rPr>
              <w:t xml:space="preserve"> Michel </w:t>
            </w:r>
            <w:proofErr w:type="spellStart"/>
            <w:r w:rsidRPr="00467BD2">
              <w:rPr>
                <w:color w:val="000000"/>
                <w:lang w:val="en-GB"/>
              </w:rPr>
              <w:t>Vandenbroeck</w:t>
            </w:r>
            <w:proofErr w:type="spellEnd"/>
            <w:r w:rsidRPr="00467BD2">
              <w:rPr>
                <w:color w:val="000000"/>
                <w:lang w:val="en-GB"/>
              </w:rPr>
              <w:t xml:space="preserve"> (University of Ghent, Belgium) about Diversity and Equity in Early Childhood Services. Host: </w:t>
            </w:r>
            <w:r w:rsidRPr="00467BD2">
              <w:rPr>
                <w:lang w:val="en-GB"/>
              </w:rPr>
              <w:t>MEP Karin Resetarits.</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March 3, 2009</w:t>
            </w:r>
          </w:p>
        </w:tc>
        <w:tc>
          <w:tcPr>
            <w:tcW w:w="7738" w:type="dxa"/>
          </w:tcPr>
          <w:p w:rsidR="0095682D" w:rsidRPr="00467BD2" w:rsidRDefault="0095682D" w:rsidP="00F44614">
            <w:pPr>
              <w:spacing w:after="0"/>
              <w:rPr>
                <w:color w:val="000000"/>
                <w:lang w:val="en-GB"/>
              </w:rPr>
            </w:pPr>
            <w:r w:rsidRPr="00467BD2">
              <w:rPr>
                <w:color w:val="000000"/>
                <w:lang w:val="en-GB"/>
              </w:rPr>
              <w:t xml:space="preserve">15. ‘Taking stock of what has been achieved with the Working Group since December 2006 and looking forward’ with Michiel Matthes, Secretary-General of the Alliance for Childhood European Network. Host: </w:t>
            </w:r>
            <w:r w:rsidRPr="00467BD2">
              <w:rPr>
                <w:lang w:val="en-GB"/>
              </w:rPr>
              <w:t>MEP Karin Resetarits.</w:t>
            </w:r>
            <w:r w:rsidRPr="00467BD2">
              <w:rPr>
                <w:color w:val="000000"/>
                <w:lang w:val="en-GB"/>
              </w:rPr>
              <w:t xml:space="preserve"> </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April 28, 2009</w:t>
            </w:r>
          </w:p>
        </w:tc>
        <w:tc>
          <w:tcPr>
            <w:tcW w:w="7738" w:type="dxa"/>
          </w:tcPr>
          <w:p w:rsidR="0095682D" w:rsidRPr="00467BD2" w:rsidRDefault="0095682D" w:rsidP="00F44614">
            <w:pPr>
              <w:spacing w:after="0"/>
              <w:rPr>
                <w:color w:val="000000"/>
                <w:lang w:val="en-GB"/>
              </w:rPr>
            </w:pPr>
            <w:r w:rsidRPr="00467BD2">
              <w:rPr>
                <w:color w:val="000000"/>
                <w:lang w:val="en-GB"/>
              </w:rPr>
              <w:t>16. Professor Peter Moss (University of London) about young children and their services: developing a European approach. Host: MEP Rovana Plumb.</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September 8, 2009</w:t>
            </w:r>
          </w:p>
        </w:tc>
        <w:tc>
          <w:tcPr>
            <w:tcW w:w="7738" w:type="dxa"/>
          </w:tcPr>
          <w:p w:rsidR="0095682D" w:rsidRPr="00467BD2" w:rsidRDefault="0095682D" w:rsidP="00F44614">
            <w:pPr>
              <w:spacing w:after="0"/>
              <w:rPr>
                <w:color w:val="000000"/>
                <w:lang w:val="en-GB"/>
              </w:rPr>
            </w:pPr>
            <w:r w:rsidRPr="00467BD2">
              <w:rPr>
                <w:color w:val="000000"/>
                <w:lang w:val="en-GB"/>
              </w:rPr>
              <w:t>17. Continuing to work on improving the Quality of Childhood in the European Union during the present economic downturn with Professor Emeritus Richard Wilkinson, co-author of the book ‘The Spirit Level, Why More Equal Societies Almost Always do Better’. Host: MEP Rovana Plumb.</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November 17, 2009</w:t>
            </w:r>
          </w:p>
        </w:tc>
        <w:tc>
          <w:tcPr>
            <w:tcW w:w="7738" w:type="dxa"/>
          </w:tcPr>
          <w:p w:rsidR="0095682D" w:rsidRPr="00467BD2" w:rsidRDefault="0095682D" w:rsidP="00F44614">
            <w:pPr>
              <w:spacing w:after="0"/>
              <w:rPr>
                <w:color w:val="000000"/>
                <w:lang w:val="en-GB"/>
              </w:rPr>
            </w:pPr>
            <w:r w:rsidRPr="00467BD2">
              <w:rPr>
                <w:color w:val="000000"/>
                <w:lang w:val="en-GB"/>
              </w:rPr>
              <w:t xml:space="preserve">18. The Technical University of Dortmund won the tender issued by the European Commission to execute a Research Project to identify the key research questions regarding families and family policies. The leader of this project, Professor Dr. Uwe Uhlendorff gave a briefing on this Project and spoke about ‘Developing a European Research Agenda for Families and Family Policies’. Host: </w:t>
            </w:r>
            <w:r w:rsidRPr="00467BD2">
              <w:rPr>
                <w:bCs/>
                <w:color w:val="000000"/>
                <w:lang w:val="en-GB"/>
              </w:rPr>
              <w:t xml:space="preserve">MEP Lívia </w:t>
            </w:r>
            <w:proofErr w:type="spellStart"/>
            <w:r w:rsidRPr="00467BD2">
              <w:rPr>
                <w:bCs/>
                <w:color w:val="000000"/>
                <w:lang w:val="en-GB"/>
              </w:rPr>
              <w:t>Járóka</w:t>
            </w:r>
            <w:proofErr w:type="spellEnd"/>
            <w:r w:rsidRPr="00467BD2">
              <w:rPr>
                <w:bCs/>
                <w:color w:val="000000"/>
                <w:lang w:val="en-GB"/>
              </w:rPr>
              <w:t xml:space="preserve">. </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December 8, 2009</w:t>
            </w:r>
          </w:p>
        </w:tc>
        <w:tc>
          <w:tcPr>
            <w:tcW w:w="7738" w:type="dxa"/>
          </w:tcPr>
          <w:p w:rsidR="0095682D" w:rsidRPr="00467BD2" w:rsidRDefault="0095682D" w:rsidP="00F44614">
            <w:pPr>
              <w:spacing w:after="0"/>
              <w:rPr>
                <w:color w:val="000000"/>
                <w:lang w:val="en-GB"/>
              </w:rPr>
            </w:pPr>
            <w:r w:rsidRPr="00467BD2">
              <w:rPr>
                <w:color w:val="000000"/>
                <w:lang w:val="en-GB"/>
              </w:rPr>
              <w:t xml:space="preserve">19. </w:t>
            </w:r>
            <w:r w:rsidRPr="00467BD2">
              <w:rPr>
                <w:lang w:val="en-GB"/>
              </w:rPr>
              <w:t>Why Love Matters: How Affection Shapes a Baby's Brain,  and the policy requirements in this respect</w:t>
            </w:r>
            <w:r w:rsidRPr="00467BD2">
              <w:rPr>
                <w:color w:val="000000"/>
                <w:lang w:val="en-GB"/>
              </w:rPr>
              <w:t xml:space="preserve"> with Sue Gerhardt, author of the book with the similar title.  Host: MEP Evelyn Regner.  </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January 12, 2010</w:t>
            </w:r>
          </w:p>
        </w:tc>
        <w:tc>
          <w:tcPr>
            <w:tcW w:w="7738" w:type="dxa"/>
          </w:tcPr>
          <w:p w:rsidR="0095682D" w:rsidRPr="00467BD2" w:rsidRDefault="0095682D" w:rsidP="00F44614">
            <w:pPr>
              <w:spacing w:after="0"/>
              <w:rPr>
                <w:color w:val="000000"/>
                <w:lang w:val="en-GB"/>
              </w:rPr>
            </w:pPr>
            <w:r w:rsidRPr="00467BD2">
              <w:rPr>
                <w:color w:val="000000"/>
                <w:lang w:val="en-GB"/>
              </w:rPr>
              <w:t xml:space="preserve">20. The PISA Study and lessons learned regarding the Quality of Childhood with Andreas Schleicher, </w:t>
            </w:r>
            <w:r w:rsidRPr="00467BD2">
              <w:rPr>
                <w:lang w:val="en-GB"/>
              </w:rPr>
              <w:t>Head of the Indicators and Analysis Division of the OECD Directorate for Education. Host: MEP Evelyn Regner.</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March 2, 2010</w:t>
            </w:r>
          </w:p>
        </w:tc>
        <w:tc>
          <w:tcPr>
            <w:tcW w:w="7738" w:type="dxa"/>
          </w:tcPr>
          <w:p w:rsidR="0095682D" w:rsidRPr="00467BD2" w:rsidRDefault="0095682D" w:rsidP="00F44614">
            <w:pPr>
              <w:spacing w:after="0"/>
              <w:rPr>
                <w:lang w:val="en-GB"/>
              </w:rPr>
            </w:pPr>
            <w:r w:rsidRPr="00467BD2">
              <w:rPr>
                <w:color w:val="000000"/>
                <w:lang w:val="en-GB"/>
              </w:rPr>
              <w:t>21. ‘</w:t>
            </w:r>
            <w:r w:rsidRPr="00467BD2">
              <w:rPr>
                <w:lang w:val="en-GB"/>
              </w:rPr>
              <w:t xml:space="preserve">Improving the Quality of Childhood in the European Union: the Case of Roma Children' with Ivan Ivanov, Executive Director of the European Roma Information Office (ERIO) and Bernard Rorke, Director of the Roma Initiative Programs of the Open Society Institute (OSI). Host: MEP Gerald </w:t>
            </w:r>
            <w:proofErr w:type="spellStart"/>
            <w:r w:rsidRPr="00467BD2">
              <w:rPr>
                <w:lang w:val="en-GB"/>
              </w:rPr>
              <w:t>Häfner</w:t>
            </w:r>
            <w:proofErr w:type="spellEnd"/>
            <w:r w:rsidRPr="00467BD2">
              <w:rPr>
                <w:lang w:val="en-GB"/>
              </w:rPr>
              <w:t xml:space="preserve">. </w:t>
            </w:r>
          </w:p>
        </w:tc>
      </w:tr>
      <w:tr w:rsidR="0095682D" w:rsidRPr="00467BD2" w:rsidTr="00861AA9">
        <w:tc>
          <w:tcPr>
            <w:tcW w:w="1548" w:type="dxa"/>
          </w:tcPr>
          <w:p w:rsidR="0095682D" w:rsidRPr="00467BD2" w:rsidRDefault="0095682D" w:rsidP="00F44614">
            <w:pPr>
              <w:spacing w:after="0"/>
              <w:rPr>
                <w:color w:val="000000"/>
                <w:lang w:val="en-GB"/>
              </w:rPr>
            </w:pPr>
            <w:r w:rsidRPr="00467BD2">
              <w:rPr>
                <w:lang w:val="en-GB"/>
              </w:rPr>
              <w:br w:type="page"/>
            </w:r>
            <w:r w:rsidRPr="00467BD2">
              <w:rPr>
                <w:color w:val="000000"/>
                <w:lang w:val="en-GB"/>
              </w:rPr>
              <w:t>April 13, 2010</w:t>
            </w:r>
          </w:p>
        </w:tc>
        <w:tc>
          <w:tcPr>
            <w:tcW w:w="7738" w:type="dxa"/>
          </w:tcPr>
          <w:p w:rsidR="0095682D" w:rsidRPr="00467BD2" w:rsidRDefault="0095682D" w:rsidP="00F44614">
            <w:pPr>
              <w:spacing w:after="0"/>
              <w:rPr>
                <w:lang w:val="en-GB"/>
              </w:rPr>
            </w:pPr>
            <w:r w:rsidRPr="00467BD2">
              <w:rPr>
                <w:color w:val="000000"/>
                <w:lang w:val="en-GB"/>
              </w:rPr>
              <w:t xml:space="preserve">22. </w:t>
            </w:r>
            <w:r w:rsidRPr="00467BD2">
              <w:rPr>
                <w:lang w:val="en-GB"/>
              </w:rPr>
              <w:t xml:space="preserve">Improving the Quality of Childhood in the European Union: the Aspect of Parental Leave Policies by Professor Peter Moss </w:t>
            </w:r>
            <w:r w:rsidRPr="00467BD2">
              <w:rPr>
                <w:color w:val="000000"/>
                <w:lang w:val="en-GB"/>
              </w:rPr>
              <w:t xml:space="preserve">of the Thomas Coram Research Unit, Institute of Education, University of London. Host: MEP Gerald </w:t>
            </w:r>
            <w:proofErr w:type="spellStart"/>
            <w:r w:rsidRPr="00467BD2">
              <w:rPr>
                <w:color w:val="000000"/>
                <w:lang w:val="en-GB"/>
              </w:rPr>
              <w:t>Häfner</w:t>
            </w:r>
            <w:proofErr w:type="spellEnd"/>
            <w:r w:rsidRPr="00467BD2">
              <w:rPr>
                <w:color w:val="000000"/>
                <w:lang w:val="en-GB"/>
              </w:rPr>
              <w:t xml:space="preserve">. </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June 8, 2010</w:t>
            </w:r>
          </w:p>
        </w:tc>
        <w:tc>
          <w:tcPr>
            <w:tcW w:w="7738" w:type="dxa"/>
          </w:tcPr>
          <w:p w:rsidR="0095682D" w:rsidRPr="00467BD2" w:rsidRDefault="0095682D" w:rsidP="00F44614">
            <w:pPr>
              <w:keepNext/>
              <w:spacing w:after="0"/>
              <w:ind w:right="34"/>
              <w:jc w:val="both"/>
              <w:rPr>
                <w:lang w:val="en-GB"/>
              </w:rPr>
            </w:pPr>
            <w:r w:rsidRPr="00467BD2">
              <w:rPr>
                <w:bCs/>
                <w:iCs/>
                <w:lang w:val="en-GB"/>
              </w:rPr>
              <w:t xml:space="preserve">23. ‘The City for the Children’. </w:t>
            </w:r>
            <w:r w:rsidRPr="00467BD2">
              <w:rPr>
                <w:iCs/>
                <w:lang w:val="en-GB"/>
              </w:rPr>
              <w:t xml:space="preserve">Key-note speaker: Vanessa </w:t>
            </w:r>
            <w:proofErr w:type="spellStart"/>
            <w:r w:rsidRPr="00467BD2">
              <w:rPr>
                <w:iCs/>
                <w:lang w:val="en-GB"/>
              </w:rPr>
              <w:t>Pallucchi</w:t>
            </w:r>
            <w:proofErr w:type="spellEnd"/>
            <w:r w:rsidRPr="00467BD2">
              <w:rPr>
                <w:iCs/>
                <w:lang w:val="en-GB"/>
              </w:rPr>
              <w:t xml:space="preserve">, Director for Education of </w:t>
            </w:r>
            <w:proofErr w:type="spellStart"/>
            <w:r w:rsidRPr="00467BD2">
              <w:rPr>
                <w:iCs/>
                <w:lang w:val="en-GB"/>
              </w:rPr>
              <w:t>Legambiente</w:t>
            </w:r>
            <w:proofErr w:type="spellEnd"/>
            <w:r w:rsidRPr="00467BD2">
              <w:rPr>
                <w:iCs/>
                <w:lang w:val="en-GB"/>
              </w:rPr>
              <w:t xml:space="preserve">, Rome, Italy. Host: MEP Vittorio Prodi and MEP Karin </w:t>
            </w:r>
            <w:proofErr w:type="spellStart"/>
            <w:r w:rsidRPr="00467BD2">
              <w:rPr>
                <w:iCs/>
                <w:lang w:val="en-GB"/>
              </w:rPr>
              <w:t>Kadenbach</w:t>
            </w:r>
            <w:proofErr w:type="spellEnd"/>
            <w:r w:rsidRPr="00467BD2">
              <w:rPr>
                <w:iCs/>
                <w:lang w:val="en-GB"/>
              </w:rPr>
              <w:t xml:space="preserve">. </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August 31, 2010</w:t>
            </w:r>
          </w:p>
        </w:tc>
        <w:tc>
          <w:tcPr>
            <w:tcW w:w="7738" w:type="dxa"/>
          </w:tcPr>
          <w:p w:rsidR="0095682D" w:rsidRPr="00467BD2" w:rsidRDefault="0095682D" w:rsidP="00F44614">
            <w:pPr>
              <w:keepNext/>
              <w:spacing w:after="0"/>
              <w:ind w:right="34"/>
              <w:jc w:val="both"/>
              <w:rPr>
                <w:bCs/>
                <w:iCs/>
                <w:lang w:val="en-GB"/>
              </w:rPr>
            </w:pPr>
            <w:r w:rsidRPr="00467BD2">
              <w:rPr>
                <w:bCs/>
                <w:iCs/>
                <w:lang w:val="en-GB"/>
              </w:rPr>
              <w:t>24. '</w:t>
            </w:r>
            <w:r w:rsidRPr="00467BD2">
              <w:rPr>
                <w:lang w:val="en-GB"/>
              </w:rPr>
              <w:t>The impact of television and screen media on the Quality of Childhood and what are good policies in this respect on the level of the family, on the level of the country and on the EU level?'</w:t>
            </w:r>
            <w:r w:rsidRPr="00467BD2">
              <w:rPr>
                <w:bCs/>
                <w:iCs/>
                <w:lang w:val="en-GB"/>
              </w:rPr>
              <w:t xml:space="preserve"> with Dr. Aric Sigman, author of the book 'Remotely controlled, how television is damaging our lives'. Host: MEP Karin </w:t>
            </w:r>
            <w:proofErr w:type="spellStart"/>
            <w:r w:rsidRPr="00467BD2">
              <w:rPr>
                <w:bCs/>
                <w:iCs/>
                <w:lang w:val="en-GB"/>
              </w:rPr>
              <w:t>Kadenbach</w:t>
            </w:r>
            <w:proofErr w:type="spellEnd"/>
            <w:r w:rsidRPr="00467BD2">
              <w:rPr>
                <w:bCs/>
                <w:iCs/>
                <w:lang w:val="en-GB"/>
              </w:rPr>
              <w:t>.</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November 17, 2010</w:t>
            </w:r>
          </w:p>
        </w:tc>
        <w:tc>
          <w:tcPr>
            <w:tcW w:w="7738" w:type="dxa"/>
          </w:tcPr>
          <w:p w:rsidR="0095682D" w:rsidRPr="00467BD2" w:rsidRDefault="0095682D" w:rsidP="00F44614">
            <w:pPr>
              <w:keepNext/>
              <w:spacing w:after="0"/>
              <w:ind w:right="34"/>
              <w:jc w:val="both"/>
              <w:rPr>
                <w:bCs/>
                <w:iCs/>
                <w:lang w:val="en-GB"/>
              </w:rPr>
            </w:pPr>
            <w:r w:rsidRPr="00467BD2">
              <w:rPr>
                <w:bCs/>
                <w:iCs/>
                <w:lang w:val="en-GB"/>
              </w:rPr>
              <w:t>25.</w:t>
            </w:r>
            <w:r w:rsidRPr="00467BD2">
              <w:rPr>
                <w:b/>
                <w:color w:val="000000"/>
                <w:lang w:val="en-GB"/>
              </w:rPr>
              <w:t xml:space="preserve"> </w:t>
            </w:r>
            <w:r w:rsidRPr="00467BD2">
              <w:rPr>
                <w:color w:val="000000"/>
                <w:lang w:val="en-GB"/>
              </w:rPr>
              <w:t xml:space="preserve">‘The proposed research agenda for the European Commission re families and family policies' with Professor Dr. Uwe Uhlendorff of the Technical University Dortmund, Germany. Host: MEP Mr Gerald </w:t>
            </w:r>
            <w:proofErr w:type="spellStart"/>
            <w:r w:rsidRPr="00467BD2">
              <w:rPr>
                <w:color w:val="000000"/>
                <w:lang w:val="en-GB"/>
              </w:rPr>
              <w:t>Häfner</w:t>
            </w:r>
            <w:proofErr w:type="spellEnd"/>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January 11, 2011</w:t>
            </w:r>
          </w:p>
        </w:tc>
        <w:tc>
          <w:tcPr>
            <w:tcW w:w="7738" w:type="dxa"/>
          </w:tcPr>
          <w:p w:rsidR="0095682D" w:rsidRPr="00467BD2" w:rsidRDefault="0095682D" w:rsidP="00F44614">
            <w:pPr>
              <w:keepNext/>
              <w:spacing w:after="0"/>
              <w:ind w:right="34"/>
              <w:jc w:val="both"/>
              <w:rPr>
                <w:bCs/>
                <w:iCs/>
                <w:lang w:val="en-GB"/>
              </w:rPr>
            </w:pPr>
            <w:r w:rsidRPr="00467BD2">
              <w:rPr>
                <w:bCs/>
                <w:iCs/>
                <w:lang w:val="en-GB"/>
              </w:rPr>
              <w:t xml:space="preserve">26. </w:t>
            </w:r>
            <w:r w:rsidRPr="00467BD2">
              <w:rPr>
                <w:lang w:val="en-GB"/>
              </w:rPr>
              <w:t xml:space="preserve">'The Quality of the Physical Environment of the Child, the Current Problems in this area, and what needs to be done?' together with the Health and Environment Alliance and the INCHES Network. Host: MEP Gerald </w:t>
            </w:r>
            <w:proofErr w:type="spellStart"/>
            <w:r w:rsidRPr="00467BD2">
              <w:rPr>
                <w:lang w:val="en-GB"/>
              </w:rPr>
              <w:t>Häfner</w:t>
            </w:r>
            <w:proofErr w:type="spellEnd"/>
            <w:r w:rsidRPr="00467BD2">
              <w:rPr>
                <w:lang w:val="en-GB"/>
              </w:rPr>
              <w:t xml:space="preserve">. </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March 1, 2011</w:t>
            </w:r>
          </w:p>
        </w:tc>
        <w:tc>
          <w:tcPr>
            <w:tcW w:w="7738" w:type="dxa"/>
          </w:tcPr>
          <w:p w:rsidR="0095682D" w:rsidRPr="00467BD2" w:rsidRDefault="0095682D" w:rsidP="00F44614">
            <w:pPr>
              <w:autoSpaceDE w:val="0"/>
              <w:autoSpaceDN w:val="0"/>
              <w:adjustRightInd w:val="0"/>
              <w:spacing w:after="0"/>
              <w:rPr>
                <w:bCs/>
                <w:iCs/>
                <w:lang w:val="en-GB"/>
              </w:rPr>
            </w:pPr>
            <w:r w:rsidRPr="00467BD2">
              <w:rPr>
                <w:bCs/>
                <w:iCs/>
                <w:lang w:val="en-GB"/>
              </w:rPr>
              <w:t xml:space="preserve">27. </w:t>
            </w:r>
            <w:r w:rsidRPr="00467BD2">
              <w:rPr>
                <w:kern w:val="1"/>
                <w:lang w:val="en-GB"/>
              </w:rPr>
              <w:t>'Educating the Art of Life: Resilience and Creativity in Contemporary Education'</w:t>
            </w:r>
            <w:r w:rsidRPr="00467BD2">
              <w:rPr>
                <w:b/>
                <w:kern w:val="1"/>
                <w:lang w:val="en-GB"/>
              </w:rPr>
              <w:t xml:space="preserve"> </w:t>
            </w:r>
            <w:r w:rsidRPr="00467BD2">
              <w:rPr>
                <w:lang w:val="en-GB"/>
              </w:rPr>
              <w:t>with</w:t>
            </w:r>
            <w:r w:rsidRPr="00467BD2">
              <w:rPr>
                <w:b/>
                <w:lang w:val="en-GB"/>
              </w:rPr>
              <w:t xml:space="preserve"> </w:t>
            </w:r>
            <w:r w:rsidRPr="00467BD2">
              <w:rPr>
                <w:lang w:val="en-GB"/>
              </w:rPr>
              <w:t xml:space="preserve">David Brierley, Associate Professor at the Rudolf Steiner University College, Oslo Norway.  Host: MEP Evelyn Regner. </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March 29, 2011</w:t>
            </w:r>
          </w:p>
        </w:tc>
        <w:tc>
          <w:tcPr>
            <w:tcW w:w="7738" w:type="dxa"/>
          </w:tcPr>
          <w:p w:rsidR="0095682D" w:rsidRPr="00467BD2" w:rsidRDefault="0095682D" w:rsidP="00F44614">
            <w:pPr>
              <w:keepNext/>
              <w:spacing w:after="0"/>
              <w:ind w:right="34"/>
              <w:jc w:val="both"/>
              <w:rPr>
                <w:bCs/>
                <w:iCs/>
                <w:lang w:val="en-GB"/>
              </w:rPr>
            </w:pPr>
            <w:r w:rsidRPr="00467BD2">
              <w:rPr>
                <w:lang w:val="en-GB"/>
              </w:rPr>
              <w:t xml:space="preserve">28. 'A reflection on the European Commission's High Level Group on Literacy' with emeritus Professor Margaret Clark from the UK. Host: MEP Lambert van </w:t>
            </w:r>
            <w:proofErr w:type="spellStart"/>
            <w:r w:rsidRPr="00467BD2">
              <w:rPr>
                <w:lang w:val="en-GB"/>
              </w:rPr>
              <w:t>Nistelrooij</w:t>
            </w:r>
            <w:proofErr w:type="spellEnd"/>
            <w:r w:rsidRPr="00467BD2">
              <w:rPr>
                <w:lang w:val="en-GB"/>
              </w:rPr>
              <w:t xml:space="preserve">. </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May 31, 2011</w:t>
            </w:r>
          </w:p>
        </w:tc>
        <w:tc>
          <w:tcPr>
            <w:tcW w:w="7738" w:type="dxa"/>
          </w:tcPr>
          <w:p w:rsidR="0095682D" w:rsidRPr="00467BD2" w:rsidRDefault="0095682D" w:rsidP="00F44614">
            <w:pPr>
              <w:keepNext/>
              <w:spacing w:after="0"/>
              <w:ind w:right="34"/>
              <w:jc w:val="both"/>
              <w:rPr>
                <w:lang w:val="en-GB"/>
              </w:rPr>
            </w:pPr>
            <w:r w:rsidRPr="00467BD2">
              <w:rPr>
                <w:lang w:val="en-GB"/>
              </w:rPr>
              <w:t xml:space="preserve">29. 'Learning to move and moving to learn. Why physical development in the early years supports later learning, behaviour and achievement' with Sally Goddard Blythe, Director of The Institute for </w:t>
            </w:r>
            <w:proofErr w:type="spellStart"/>
            <w:r w:rsidRPr="00467BD2">
              <w:rPr>
                <w:lang w:val="en-GB"/>
              </w:rPr>
              <w:t>Neuro</w:t>
            </w:r>
            <w:proofErr w:type="spellEnd"/>
            <w:r w:rsidRPr="00467BD2">
              <w:rPr>
                <w:lang w:val="en-GB"/>
              </w:rPr>
              <w:t xml:space="preserve">-Physiological Psychology in the UK. Hosted by </w:t>
            </w:r>
            <w:r w:rsidRPr="00467BD2">
              <w:rPr>
                <w:bCs/>
                <w:color w:val="000000"/>
                <w:lang w:val="en-GB"/>
              </w:rPr>
              <w:t>MEP Edward McMillan-Scott.</w:t>
            </w:r>
          </w:p>
        </w:tc>
      </w:tr>
      <w:tr w:rsidR="0095682D" w:rsidRPr="00467BD2" w:rsidTr="00861AA9">
        <w:tc>
          <w:tcPr>
            <w:tcW w:w="1548" w:type="dxa"/>
          </w:tcPr>
          <w:p w:rsidR="0095682D" w:rsidRPr="00467BD2" w:rsidRDefault="0095682D" w:rsidP="00F44614">
            <w:pPr>
              <w:spacing w:after="0"/>
              <w:rPr>
                <w:color w:val="000000"/>
                <w:lang w:val="en-GB"/>
              </w:rPr>
            </w:pPr>
            <w:r w:rsidRPr="00467BD2">
              <w:rPr>
                <w:color w:val="000000"/>
                <w:lang w:val="en-GB"/>
              </w:rPr>
              <w:t>September 6, 2011</w:t>
            </w:r>
          </w:p>
        </w:tc>
        <w:tc>
          <w:tcPr>
            <w:tcW w:w="7738" w:type="dxa"/>
          </w:tcPr>
          <w:p w:rsidR="0095682D" w:rsidRPr="00467BD2" w:rsidRDefault="0095682D" w:rsidP="00F44614">
            <w:pPr>
              <w:keepNext/>
              <w:spacing w:after="0"/>
              <w:ind w:right="34"/>
              <w:jc w:val="both"/>
              <w:rPr>
                <w:lang w:val="en-GB"/>
              </w:rPr>
            </w:pPr>
            <w:r w:rsidRPr="00467BD2">
              <w:rPr>
                <w:lang w:val="en-GB"/>
              </w:rPr>
              <w:t xml:space="preserve">30. Presentation of the report 'Learning for Well-being: a Policy Priority for Children and Youth in Europe, A Movement for Change' by Professor </w:t>
            </w:r>
            <w:proofErr w:type="spellStart"/>
            <w:r w:rsidRPr="00467BD2">
              <w:rPr>
                <w:lang w:val="en-GB"/>
              </w:rPr>
              <w:t>Ilona</w:t>
            </w:r>
            <w:proofErr w:type="spellEnd"/>
            <w:r w:rsidRPr="00467BD2">
              <w:rPr>
                <w:lang w:val="en-GB"/>
              </w:rPr>
              <w:t xml:space="preserve"> </w:t>
            </w:r>
            <w:proofErr w:type="spellStart"/>
            <w:r w:rsidRPr="00467BD2">
              <w:rPr>
                <w:lang w:val="en-GB"/>
              </w:rPr>
              <w:t>Kickbusch</w:t>
            </w:r>
            <w:proofErr w:type="spellEnd"/>
            <w:r w:rsidRPr="00467BD2">
              <w:rPr>
                <w:lang w:val="en-GB"/>
              </w:rPr>
              <w:t xml:space="preserve">, Director of the Global Health Programme at the Graduate Institute of International Development Studies in Geneva. Host: MEP Karin </w:t>
            </w:r>
            <w:proofErr w:type="spellStart"/>
            <w:r w:rsidRPr="00467BD2">
              <w:rPr>
                <w:lang w:val="en-GB"/>
              </w:rPr>
              <w:t>Kadenbach</w:t>
            </w:r>
            <w:proofErr w:type="spellEnd"/>
            <w:r w:rsidRPr="00467BD2">
              <w:rPr>
                <w:lang w:val="en-GB"/>
              </w:rPr>
              <w:t xml:space="preserve">. </w:t>
            </w:r>
          </w:p>
        </w:tc>
      </w:tr>
      <w:tr w:rsidR="0095682D" w:rsidRPr="00467BD2" w:rsidTr="00861AA9">
        <w:tc>
          <w:tcPr>
            <w:tcW w:w="1548" w:type="dxa"/>
          </w:tcPr>
          <w:p w:rsidR="0095682D" w:rsidRPr="00467BD2" w:rsidRDefault="0095682D" w:rsidP="00F44614">
            <w:pPr>
              <w:spacing w:after="0"/>
              <w:rPr>
                <w:color w:val="000000"/>
                <w:lang w:val="en-GB"/>
              </w:rPr>
            </w:pPr>
            <w:r>
              <w:rPr>
                <w:color w:val="000000"/>
                <w:lang w:val="en-GB"/>
              </w:rPr>
              <w:t>November 8, 2011</w:t>
            </w:r>
          </w:p>
        </w:tc>
        <w:tc>
          <w:tcPr>
            <w:tcW w:w="7738" w:type="dxa"/>
          </w:tcPr>
          <w:p w:rsidR="0095682D" w:rsidRPr="00467BD2" w:rsidRDefault="0095682D" w:rsidP="00F44614">
            <w:pPr>
              <w:spacing w:after="0"/>
              <w:rPr>
                <w:lang w:val="en-GB"/>
              </w:rPr>
            </w:pPr>
            <w:r>
              <w:rPr>
                <w:lang w:val="en-GB"/>
              </w:rPr>
              <w:t xml:space="preserve">31. Alcohol Nation, How to protect our children from today's drinking culture' with Dr. Aric Sigman. Host: MEP Gerald </w:t>
            </w:r>
            <w:proofErr w:type="spellStart"/>
            <w:r>
              <w:rPr>
                <w:lang w:val="en-GB"/>
              </w:rPr>
              <w:t>Häfner</w:t>
            </w:r>
            <w:proofErr w:type="spellEnd"/>
            <w:r>
              <w:rPr>
                <w:lang w:val="en-GB"/>
              </w:rPr>
              <w:t xml:space="preserve">. </w:t>
            </w:r>
          </w:p>
        </w:tc>
      </w:tr>
      <w:tr w:rsidR="0095682D" w:rsidRPr="00467BD2" w:rsidTr="00861AA9">
        <w:tc>
          <w:tcPr>
            <w:tcW w:w="1548" w:type="dxa"/>
          </w:tcPr>
          <w:p w:rsidR="0095682D" w:rsidRDefault="0095682D" w:rsidP="00F44614">
            <w:pPr>
              <w:spacing w:after="0"/>
              <w:rPr>
                <w:color w:val="000000"/>
                <w:lang w:val="en-GB"/>
              </w:rPr>
            </w:pPr>
            <w:r>
              <w:rPr>
                <w:color w:val="000000"/>
                <w:lang w:val="en-GB"/>
              </w:rPr>
              <w:t>January 10, 2012</w:t>
            </w:r>
          </w:p>
        </w:tc>
        <w:tc>
          <w:tcPr>
            <w:tcW w:w="7738" w:type="dxa"/>
          </w:tcPr>
          <w:p w:rsidR="0095682D" w:rsidRDefault="0095682D" w:rsidP="00F44614">
            <w:pPr>
              <w:spacing w:after="0"/>
              <w:rPr>
                <w:lang w:val="en-GB"/>
              </w:rPr>
            </w:pPr>
            <w:r>
              <w:rPr>
                <w:lang w:val="en-GB"/>
              </w:rPr>
              <w:t xml:space="preserve">32. </w:t>
            </w:r>
            <w:r w:rsidRPr="00D46D55">
              <w:rPr>
                <w:lang w:val="en-GB"/>
              </w:rPr>
              <w:t>Presentation of a Proposal to set up a European Academy for Complementary Pedagogy</w:t>
            </w:r>
            <w:r>
              <w:rPr>
                <w:lang w:val="en-GB"/>
              </w:rPr>
              <w:t xml:space="preserve"> by Jesper Juul. Host: MEP Judith Merkies. </w:t>
            </w:r>
          </w:p>
        </w:tc>
      </w:tr>
      <w:tr w:rsidR="0095682D" w:rsidRPr="00467BD2" w:rsidTr="00861AA9">
        <w:tc>
          <w:tcPr>
            <w:tcW w:w="1548" w:type="dxa"/>
          </w:tcPr>
          <w:p w:rsidR="0095682D" w:rsidRDefault="0095682D" w:rsidP="00F44614">
            <w:pPr>
              <w:spacing w:after="0"/>
              <w:rPr>
                <w:color w:val="000000"/>
                <w:lang w:val="en-GB"/>
              </w:rPr>
            </w:pPr>
            <w:r>
              <w:rPr>
                <w:color w:val="000000"/>
                <w:lang w:val="en-GB"/>
              </w:rPr>
              <w:t>March 6, 2012</w:t>
            </w:r>
          </w:p>
        </w:tc>
        <w:tc>
          <w:tcPr>
            <w:tcW w:w="7738" w:type="dxa"/>
          </w:tcPr>
          <w:p w:rsidR="0095682D" w:rsidRDefault="0095682D" w:rsidP="00F44614">
            <w:pPr>
              <w:spacing w:after="0"/>
              <w:rPr>
                <w:lang w:val="en-GB"/>
              </w:rPr>
            </w:pPr>
            <w:r w:rsidRPr="00BE5585">
              <w:rPr>
                <w:lang w:val="en-GB"/>
              </w:rPr>
              <w:t>33. ' What Contribution can the Digital Environment make to the Improvement of the Quality of Childhood?</w:t>
            </w:r>
            <w:r>
              <w:rPr>
                <w:lang w:val="en-GB"/>
              </w:rPr>
              <w:t xml:space="preserve"> with Professor Martine Delfos from the Netherlands and </w:t>
            </w:r>
            <w:proofErr w:type="spellStart"/>
            <w:r>
              <w:rPr>
                <w:lang w:val="en-GB"/>
              </w:rPr>
              <w:t>Thibaut</w:t>
            </w:r>
            <w:proofErr w:type="spellEnd"/>
            <w:r>
              <w:rPr>
                <w:lang w:val="en-GB"/>
              </w:rPr>
              <w:t xml:space="preserve"> </w:t>
            </w:r>
            <w:proofErr w:type="spellStart"/>
            <w:r>
              <w:rPr>
                <w:lang w:val="en-GB"/>
              </w:rPr>
              <w:t>Kleiner</w:t>
            </w:r>
            <w:proofErr w:type="spellEnd"/>
            <w:r>
              <w:rPr>
                <w:lang w:val="en-GB"/>
              </w:rPr>
              <w:t xml:space="preserve"> of the Cabinet of Euro-commissioner </w:t>
            </w:r>
            <w:proofErr w:type="spellStart"/>
            <w:r>
              <w:rPr>
                <w:lang w:val="en-GB"/>
              </w:rPr>
              <w:t>Neelie</w:t>
            </w:r>
            <w:proofErr w:type="spellEnd"/>
            <w:r>
              <w:rPr>
                <w:lang w:val="en-GB"/>
              </w:rPr>
              <w:t xml:space="preserve"> </w:t>
            </w:r>
            <w:proofErr w:type="spellStart"/>
            <w:r>
              <w:rPr>
                <w:lang w:val="en-GB"/>
              </w:rPr>
              <w:t>Kroes</w:t>
            </w:r>
            <w:proofErr w:type="spellEnd"/>
            <w:r>
              <w:rPr>
                <w:lang w:val="en-GB"/>
              </w:rPr>
              <w:t xml:space="preserve">. Host: MEP Evelyn Regner. </w:t>
            </w:r>
          </w:p>
        </w:tc>
      </w:tr>
      <w:tr w:rsidR="0095682D" w:rsidRPr="00467BD2" w:rsidTr="00861AA9">
        <w:tc>
          <w:tcPr>
            <w:tcW w:w="1548" w:type="dxa"/>
          </w:tcPr>
          <w:p w:rsidR="0095682D" w:rsidRDefault="0095682D" w:rsidP="00F44614">
            <w:pPr>
              <w:spacing w:after="0"/>
              <w:rPr>
                <w:color w:val="000000"/>
                <w:lang w:val="en-GB"/>
              </w:rPr>
            </w:pPr>
            <w:r>
              <w:rPr>
                <w:color w:val="000000"/>
                <w:lang w:val="en-GB"/>
              </w:rPr>
              <w:t>April 11, 2012</w:t>
            </w:r>
          </w:p>
        </w:tc>
        <w:tc>
          <w:tcPr>
            <w:tcW w:w="7738" w:type="dxa"/>
          </w:tcPr>
          <w:p w:rsidR="0095682D" w:rsidRPr="00BE5585" w:rsidRDefault="0095682D" w:rsidP="00F44614">
            <w:pPr>
              <w:spacing w:after="0"/>
              <w:jc w:val="both"/>
              <w:rPr>
                <w:lang w:val="en-GB"/>
              </w:rPr>
            </w:pPr>
            <w:r>
              <w:rPr>
                <w:lang w:val="en-GB"/>
              </w:rPr>
              <w:t>34.</w:t>
            </w:r>
            <w:r w:rsidRPr="00445053">
              <w:rPr>
                <w:lang w:val="en-GB"/>
              </w:rPr>
              <w:t xml:space="preserve"> 'Improving the Quality of Childhood as a challenge to European institutions</w:t>
            </w:r>
            <w:r>
              <w:rPr>
                <w:lang w:val="en-GB"/>
              </w:rPr>
              <w:t>: R</w:t>
            </w:r>
            <w:r w:rsidRPr="00445053">
              <w:rPr>
                <w:lang w:val="en-GB"/>
              </w:rPr>
              <w:t>eflections from the Ombudsmen for Children'</w:t>
            </w:r>
            <w:r>
              <w:rPr>
                <w:lang w:val="en-GB"/>
              </w:rPr>
              <w:t xml:space="preserve"> with Maria Kaisa Aula, the Finnish Ombudsman for Children. Host: MEP </w:t>
            </w:r>
            <w:proofErr w:type="spellStart"/>
            <w:r>
              <w:rPr>
                <w:lang w:val="en-GB"/>
              </w:rPr>
              <w:t>Liisa</w:t>
            </w:r>
            <w:proofErr w:type="spellEnd"/>
            <w:r>
              <w:rPr>
                <w:lang w:val="en-GB"/>
              </w:rPr>
              <w:t xml:space="preserve"> </w:t>
            </w:r>
            <w:proofErr w:type="spellStart"/>
            <w:r>
              <w:rPr>
                <w:lang w:val="en-GB"/>
              </w:rPr>
              <w:t>Jaakonsaari</w:t>
            </w:r>
            <w:proofErr w:type="spellEnd"/>
            <w:r>
              <w:rPr>
                <w:lang w:val="en-GB"/>
              </w:rPr>
              <w:t>.</w:t>
            </w:r>
          </w:p>
        </w:tc>
      </w:tr>
      <w:tr w:rsidR="0095682D" w:rsidRPr="00467BD2" w:rsidTr="00861AA9">
        <w:tc>
          <w:tcPr>
            <w:tcW w:w="1548" w:type="dxa"/>
          </w:tcPr>
          <w:p w:rsidR="0095682D" w:rsidRDefault="0095682D" w:rsidP="00F44614">
            <w:pPr>
              <w:spacing w:after="0"/>
              <w:rPr>
                <w:color w:val="000000"/>
                <w:lang w:val="en-GB"/>
              </w:rPr>
            </w:pPr>
            <w:r>
              <w:rPr>
                <w:color w:val="000000"/>
                <w:lang w:val="en-GB"/>
              </w:rPr>
              <w:t>5 June 2012</w:t>
            </w:r>
          </w:p>
        </w:tc>
        <w:tc>
          <w:tcPr>
            <w:tcW w:w="7738" w:type="dxa"/>
          </w:tcPr>
          <w:p w:rsidR="0095682D" w:rsidRDefault="0095682D" w:rsidP="00F44614">
            <w:pPr>
              <w:spacing w:after="0"/>
              <w:rPr>
                <w:lang w:val="en-GB"/>
              </w:rPr>
            </w:pPr>
            <w:r>
              <w:rPr>
                <w:lang w:val="en-GB"/>
              </w:rPr>
              <w:t xml:space="preserve">35. </w:t>
            </w:r>
            <w:r w:rsidRPr="00772582">
              <w:rPr>
                <w:lang w:val="en-GB"/>
              </w:rPr>
              <w:t xml:space="preserve">The State of Affairs of the Child in the City,  and What </w:t>
            </w:r>
            <w:r>
              <w:rPr>
                <w:lang w:val="en-GB"/>
              </w:rPr>
              <w:t>Needs</w:t>
            </w:r>
            <w:r w:rsidRPr="00772582">
              <w:rPr>
                <w:lang w:val="en-GB"/>
              </w:rPr>
              <w:t xml:space="preserve"> To Be Done?</w:t>
            </w:r>
            <w:r>
              <w:rPr>
                <w:lang w:val="en-GB"/>
              </w:rPr>
              <w:t xml:space="preserve">  with  Dr. Jan van Gils, President and founder of the European Network of Child Friendly Cities and President of the International Council for Children’s Play. Host: MEP Karin </w:t>
            </w:r>
            <w:proofErr w:type="spellStart"/>
            <w:r>
              <w:rPr>
                <w:lang w:val="en-GB"/>
              </w:rPr>
              <w:t>Kadenbach</w:t>
            </w:r>
            <w:proofErr w:type="spellEnd"/>
          </w:p>
        </w:tc>
      </w:tr>
      <w:tr w:rsidR="00B537B0" w:rsidRPr="00467BD2" w:rsidTr="00861AA9">
        <w:tc>
          <w:tcPr>
            <w:tcW w:w="1548" w:type="dxa"/>
          </w:tcPr>
          <w:p w:rsidR="00B537B0" w:rsidRDefault="00B537B0" w:rsidP="00F44614">
            <w:pPr>
              <w:spacing w:after="0"/>
              <w:rPr>
                <w:color w:val="000000"/>
                <w:lang w:val="en-GB"/>
              </w:rPr>
            </w:pPr>
            <w:r>
              <w:rPr>
                <w:color w:val="000000"/>
                <w:lang w:val="en-GB"/>
              </w:rPr>
              <w:t>4 September 2012</w:t>
            </w:r>
          </w:p>
        </w:tc>
        <w:tc>
          <w:tcPr>
            <w:tcW w:w="7738" w:type="dxa"/>
          </w:tcPr>
          <w:p w:rsidR="00B537B0" w:rsidRDefault="00B537B0" w:rsidP="00F44614">
            <w:pPr>
              <w:spacing w:after="0"/>
              <w:rPr>
                <w:lang w:val="en-GB"/>
              </w:rPr>
            </w:pPr>
            <w:r w:rsidRPr="00853F90">
              <w:rPr>
                <w:lang w:val="en-GB"/>
              </w:rPr>
              <w:t xml:space="preserve">36. </w:t>
            </w:r>
            <w:r w:rsidR="00853F90" w:rsidRPr="00853F90">
              <w:rPr>
                <w:lang w:val="en-GB"/>
              </w:rPr>
              <w:t xml:space="preserve">'500,000 Preterm Births in Europe Each Year. What are the Dangers, and What are the Main Components of a Successful Strategy to Address this Challenge?' </w:t>
            </w:r>
            <w:r w:rsidR="00853F90">
              <w:rPr>
                <w:lang w:val="en-GB"/>
              </w:rPr>
              <w:t xml:space="preserve"> </w:t>
            </w:r>
            <w:r w:rsidR="00853F90" w:rsidRPr="00853F90">
              <w:rPr>
                <w:lang w:val="en-GB"/>
              </w:rPr>
              <w:t>with Professor Luc Zimmermann (</w:t>
            </w:r>
            <w:r w:rsidR="00102DCE">
              <w:rPr>
                <w:lang w:val="en-GB"/>
              </w:rPr>
              <w:t>Belgium / Netherlands</w:t>
            </w:r>
            <w:r w:rsidR="00853F90" w:rsidRPr="00853F90">
              <w:rPr>
                <w:lang w:val="en-GB"/>
              </w:rPr>
              <w:t xml:space="preserve">), Professor Dominique </w:t>
            </w:r>
            <w:proofErr w:type="spellStart"/>
            <w:r w:rsidR="00853F90" w:rsidRPr="00853F90">
              <w:rPr>
                <w:lang w:val="en-GB"/>
              </w:rPr>
              <w:t>Haumont</w:t>
            </w:r>
            <w:proofErr w:type="spellEnd"/>
            <w:r w:rsidR="00853F90" w:rsidRPr="00853F90">
              <w:rPr>
                <w:lang w:val="en-GB"/>
              </w:rPr>
              <w:t xml:space="preserve"> (Belgium) and Silke Mader (Germany), all working with </w:t>
            </w:r>
            <w:r w:rsidR="00102DCE">
              <w:rPr>
                <w:lang w:val="en-GB"/>
              </w:rPr>
              <w:t xml:space="preserve">the </w:t>
            </w:r>
            <w:r w:rsidR="00853F90" w:rsidRPr="00853F90">
              <w:rPr>
                <w:lang w:val="en-GB"/>
              </w:rPr>
              <w:t>European Foundation for the Care of Newborn Infants (EFCNI).</w:t>
            </w:r>
            <w:r w:rsidR="00102DCE">
              <w:rPr>
                <w:lang w:val="en-GB"/>
              </w:rPr>
              <w:t xml:space="preserve">  </w:t>
            </w:r>
            <w:r w:rsidR="00853F90">
              <w:rPr>
                <w:lang w:val="en-GB"/>
              </w:rPr>
              <w:t xml:space="preserve">Host: MEP Peter </w:t>
            </w:r>
            <w:proofErr w:type="spellStart"/>
            <w:r w:rsidR="00853F90">
              <w:rPr>
                <w:lang w:val="en-GB"/>
              </w:rPr>
              <w:t>Liese</w:t>
            </w:r>
            <w:proofErr w:type="spellEnd"/>
            <w:r w:rsidR="00853F90">
              <w:rPr>
                <w:lang w:val="en-GB"/>
              </w:rPr>
              <w:t>.</w:t>
            </w:r>
          </w:p>
        </w:tc>
      </w:tr>
      <w:tr w:rsidR="007D0D11" w:rsidRPr="00467BD2" w:rsidTr="00861AA9">
        <w:tc>
          <w:tcPr>
            <w:tcW w:w="1548" w:type="dxa"/>
          </w:tcPr>
          <w:p w:rsidR="007D0D11" w:rsidRDefault="007D0D11" w:rsidP="00F44614">
            <w:pPr>
              <w:spacing w:after="0"/>
              <w:rPr>
                <w:color w:val="000000"/>
                <w:lang w:val="en-GB"/>
              </w:rPr>
            </w:pPr>
            <w:r>
              <w:rPr>
                <w:color w:val="000000"/>
                <w:lang w:val="en-GB"/>
              </w:rPr>
              <w:t>13 November 2012</w:t>
            </w:r>
          </w:p>
        </w:tc>
        <w:tc>
          <w:tcPr>
            <w:tcW w:w="7738" w:type="dxa"/>
          </w:tcPr>
          <w:p w:rsidR="007D0D11" w:rsidRPr="00853F90" w:rsidRDefault="007D0D11" w:rsidP="00E031C7">
            <w:pPr>
              <w:spacing w:after="0"/>
              <w:rPr>
                <w:lang w:val="en-GB"/>
              </w:rPr>
            </w:pPr>
            <w:r>
              <w:rPr>
                <w:lang w:val="en-GB"/>
              </w:rPr>
              <w:t>37.</w:t>
            </w:r>
            <w:r w:rsidR="000E090E">
              <w:rPr>
                <w:lang w:val="en-GB"/>
              </w:rPr>
              <w:t xml:space="preserve"> '</w:t>
            </w:r>
            <w:r w:rsidR="000E090E" w:rsidRPr="000E090E">
              <w:rPr>
                <w:lang w:val="en-GB"/>
              </w:rPr>
              <w:t xml:space="preserve">How can we help children to reach their </w:t>
            </w:r>
            <w:r w:rsidR="00E031C7">
              <w:rPr>
                <w:lang w:val="en-GB"/>
              </w:rPr>
              <w:t xml:space="preserve">unique </w:t>
            </w:r>
            <w:r w:rsidR="000E090E" w:rsidRPr="000E090E">
              <w:rPr>
                <w:lang w:val="en-GB"/>
              </w:rPr>
              <w:t>potential and how can we support the parents, caregivers and teachers in their role vis-à-vis children</w:t>
            </w:r>
            <w:r w:rsidR="000E090E">
              <w:rPr>
                <w:lang w:val="en-GB"/>
              </w:rPr>
              <w:t xml:space="preserve">'. </w:t>
            </w:r>
            <w:r w:rsidR="00257B24">
              <w:rPr>
                <w:lang w:val="en-GB"/>
              </w:rPr>
              <w:t xml:space="preserve">Host: MEP Gerald </w:t>
            </w:r>
            <w:proofErr w:type="spellStart"/>
            <w:r w:rsidR="00257B24">
              <w:rPr>
                <w:lang w:val="en-GB"/>
              </w:rPr>
              <w:t>Häfner</w:t>
            </w:r>
            <w:proofErr w:type="spellEnd"/>
            <w:r w:rsidR="00B577D3">
              <w:rPr>
                <w:lang w:val="en-GB"/>
              </w:rPr>
              <w:t>.</w:t>
            </w:r>
            <w:r>
              <w:rPr>
                <w:lang w:val="en-GB"/>
              </w:rPr>
              <w:t xml:space="preserve"> </w:t>
            </w:r>
          </w:p>
        </w:tc>
      </w:tr>
      <w:tr w:rsidR="00E031C7" w:rsidRPr="00467BD2" w:rsidTr="00861AA9">
        <w:tc>
          <w:tcPr>
            <w:tcW w:w="1548" w:type="dxa"/>
          </w:tcPr>
          <w:p w:rsidR="00E031C7" w:rsidRDefault="00E031C7" w:rsidP="00F44614">
            <w:pPr>
              <w:spacing w:after="0"/>
              <w:rPr>
                <w:color w:val="000000"/>
                <w:lang w:val="en-GB"/>
              </w:rPr>
            </w:pPr>
            <w:r>
              <w:rPr>
                <w:color w:val="000000"/>
                <w:lang w:val="en-GB"/>
              </w:rPr>
              <w:t>9 January 2013</w:t>
            </w:r>
          </w:p>
        </w:tc>
        <w:tc>
          <w:tcPr>
            <w:tcW w:w="7738" w:type="dxa"/>
          </w:tcPr>
          <w:p w:rsidR="00E031C7" w:rsidRPr="00E031C7" w:rsidRDefault="00E031C7" w:rsidP="00E031C7">
            <w:pPr>
              <w:spacing w:after="0"/>
              <w:rPr>
                <w:lang w:val="en-GB"/>
              </w:rPr>
            </w:pPr>
            <w:r w:rsidRPr="00E031C7">
              <w:rPr>
                <w:lang w:val="en-GB"/>
              </w:rPr>
              <w:t xml:space="preserve">38. 'Children and their connection with nature: why it is important and how can it be stimulated?' with Tim Gill from the UK. Host: MEP Judith Merkies </w:t>
            </w:r>
          </w:p>
          <w:p w:rsidR="00E031C7" w:rsidRDefault="00E031C7" w:rsidP="00E031C7">
            <w:pPr>
              <w:spacing w:after="0"/>
              <w:rPr>
                <w:lang w:val="en-GB"/>
              </w:rPr>
            </w:pPr>
            <w:r w:rsidRPr="00E031C7">
              <w:rPr>
                <w:lang w:val="en-GB"/>
              </w:rPr>
              <w:t xml:space="preserve">and </w:t>
            </w:r>
            <w:r w:rsidRPr="00E031C7">
              <w:rPr>
                <w:bCs/>
                <w:color w:val="000000"/>
                <w:lang w:val="en-GB"/>
              </w:rPr>
              <w:t xml:space="preserve">MEP Gerald </w:t>
            </w:r>
            <w:proofErr w:type="spellStart"/>
            <w:r w:rsidRPr="00E031C7">
              <w:rPr>
                <w:bCs/>
                <w:color w:val="000000"/>
                <w:lang w:val="en-GB"/>
              </w:rPr>
              <w:t>Häfner</w:t>
            </w:r>
            <w:proofErr w:type="spellEnd"/>
            <w:r>
              <w:rPr>
                <w:lang w:val="en-GB"/>
              </w:rPr>
              <w:t xml:space="preserve">. </w:t>
            </w:r>
          </w:p>
        </w:tc>
      </w:tr>
      <w:tr w:rsidR="00EC7246" w:rsidRPr="00467BD2" w:rsidTr="00861AA9">
        <w:tc>
          <w:tcPr>
            <w:tcW w:w="1548" w:type="dxa"/>
          </w:tcPr>
          <w:p w:rsidR="00EC7246" w:rsidRDefault="00EC7246" w:rsidP="00F44614">
            <w:pPr>
              <w:spacing w:after="0"/>
              <w:rPr>
                <w:color w:val="000000"/>
                <w:lang w:val="en-GB"/>
              </w:rPr>
            </w:pPr>
            <w:r>
              <w:rPr>
                <w:color w:val="000000"/>
                <w:lang w:val="en-GB"/>
              </w:rPr>
              <w:t>5 March 2013</w:t>
            </w:r>
          </w:p>
        </w:tc>
        <w:tc>
          <w:tcPr>
            <w:tcW w:w="7738" w:type="dxa"/>
          </w:tcPr>
          <w:p w:rsidR="00EC7246" w:rsidRPr="000E4CFE" w:rsidRDefault="00EC7246" w:rsidP="0084001A">
            <w:pPr>
              <w:spacing w:after="0"/>
              <w:rPr>
                <w:b/>
                <w:lang w:val="en-GB"/>
              </w:rPr>
            </w:pPr>
            <w:r>
              <w:rPr>
                <w:lang w:val="en-GB"/>
              </w:rPr>
              <w:t xml:space="preserve">39. </w:t>
            </w:r>
            <w:r w:rsidR="0084001A" w:rsidRPr="0084001A">
              <w:rPr>
                <w:lang w:val="en-GB"/>
              </w:rPr>
              <w:t>'IFFD's Family Enrichment Courses: the Case Study Method applied to Family Settings. What it is and how to provide it to more families?</w:t>
            </w:r>
            <w:r w:rsidR="0084001A">
              <w:rPr>
                <w:lang w:val="en-GB"/>
              </w:rPr>
              <w:t xml:space="preserve">' with Marina </w:t>
            </w:r>
            <w:proofErr w:type="spellStart"/>
            <w:r w:rsidR="0084001A">
              <w:rPr>
                <w:lang w:val="en-GB"/>
              </w:rPr>
              <w:t>Robben</w:t>
            </w:r>
            <w:proofErr w:type="spellEnd"/>
            <w:r w:rsidR="0084001A">
              <w:rPr>
                <w:lang w:val="en-GB"/>
              </w:rPr>
              <w:t>, President of the International Federation For Family Development (IFFD).</w:t>
            </w:r>
            <w:r>
              <w:rPr>
                <w:lang w:val="en-GB"/>
              </w:rPr>
              <w:t xml:space="preserve"> Host: </w:t>
            </w:r>
            <w:r w:rsidRPr="00EC7246">
              <w:rPr>
                <w:lang w:val="en-GB"/>
              </w:rPr>
              <w:t xml:space="preserve">MEP Anneli </w:t>
            </w:r>
            <w:proofErr w:type="spellStart"/>
            <w:r w:rsidRPr="00EC7246">
              <w:rPr>
                <w:lang w:val="en-GB"/>
              </w:rPr>
              <w:t>Jää</w:t>
            </w:r>
            <w:r w:rsidR="00AC2C64">
              <w:rPr>
                <w:lang w:val="en-GB"/>
              </w:rPr>
              <w:t>t</w:t>
            </w:r>
            <w:r w:rsidRPr="00EC7246">
              <w:rPr>
                <w:lang w:val="en-GB"/>
              </w:rPr>
              <w:t>teenmäki</w:t>
            </w:r>
            <w:proofErr w:type="spellEnd"/>
            <w:r w:rsidR="000E4CFE">
              <w:rPr>
                <w:lang w:val="en-GB"/>
              </w:rPr>
              <w:t xml:space="preserve"> and </w:t>
            </w:r>
            <w:r w:rsidR="000E4CFE" w:rsidRPr="000E4CFE">
              <w:rPr>
                <w:lang w:val="en-GB"/>
              </w:rPr>
              <w:t>MEP Anna Záborská</w:t>
            </w:r>
            <w:r w:rsidR="00B577D3">
              <w:rPr>
                <w:lang w:val="en-GB"/>
              </w:rPr>
              <w:t>.</w:t>
            </w:r>
            <w:r w:rsidR="000E4CFE" w:rsidRPr="000E4CFE">
              <w:rPr>
                <w:lang w:val="en-GB"/>
              </w:rPr>
              <w:t xml:space="preserve"> </w:t>
            </w:r>
          </w:p>
        </w:tc>
      </w:tr>
      <w:tr w:rsidR="000305D5" w:rsidRPr="00467BD2" w:rsidTr="00861AA9">
        <w:tc>
          <w:tcPr>
            <w:tcW w:w="1548" w:type="dxa"/>
          </w:tcPr>
          <w:p w:rsidR="000305D5" w:rsidRDefault="000305D5" w:rsidP="00F44614">
            <w:pPr>
              <w:spacing w:after="0"/>
              <w:rPr>
                <w:color w:val="000000"/>
                <w:lang w:val="en-GB"/>
              </w:rPr>
            </w:pPr>
            <w:r>
              <w:rPr>
                <w:color w:val="000000"/>
                <w:lang w:val="en-GB"/>
              </w:rPr>
              <w:t>9 April 2013</w:t>
            </w:r>
          </w:p>
        </w:tc>
        <w:tc>
          <w:tcPr>
            <w:tcW w:w="7738" w:type="dxa"/>
          </w:tcPr>
          <w:p w:rsidR="000305D5" w:rsidRDefault="000305D5" w:rsidP="00140B0B">
            <w:pPr>
              <w:spacing w:after="0"/>
              <w:rPr>
                <w:lang w:val="en-GB"/>
              </w:rPr>
            </w:pPr>
            <w:r>
              <w:rPr>
                <w:lang w:val="en-GB"/>
              </w:rPr>
              <w:t xml:space="preserve">40. </w:t>
            </w:r>
            <w:r w:rsidR="00140B0B" w:rsidRPr="0048622E">
              <w:rPr>
                <w:lang w:val="en-GB"/>
              </w:rPr>
              <w:t>Finland has the best literacy score in the European Union.</w:t>
            </w:r>
            <w:r w:rsidR="00140B0B">
              <w:rPr>
                <w:lang w:val="en-GB"/>
              </w:rPr>
              <w:t xml:space="preserve"> </w:t>
            </w:r>
            <w:r w:rsidR="00140B0B" w:rsidRPr="0048622E">
              <w:rPr>
                <w:lang w:val="en-GB"/>
              </w:rPr>
              <w:t>What are the main elements of its strategy and to what extent can it be copied by other countries?</w:t>
            </w:r>
            <w:r w:rsidR="00140B0B">
              <w:rPr>
                <w:lang w:val="en-GB"/>
              </w:rPr>
              <w:t xml:space="preserve"> with Professor Heikki Lyytinen. Host: MEP </w:t>
            </w:r>
            <w:proofErr w:type="spellStart"/>
            <w:r w:rsidR="00140B0B">
              <w:rPr>
                <w:lang w:val="en-GB"/>
              </w:rPr>
              <w:t>Liisa</w:t>
            </w:r>
            <w:proofErr w:type="spellEnd"/>
            <w:r w:rsidR="00140B0B">
              <w:rPr>
                <w:lang w:val="en-GB"/>
              </w:rPr>
              <w:t xml:space="preserve"> </w:t>
            </w:r>
            <w:proofErr w:type="spellStart"/>
            <w:r w:rsidR="00140B0B">
              <w:rPr>
                <w:lang w:val="en-GB"/>
              </w:rPr>
              <w:t>Jaakonsaari</w:t>
            </w:r>
            <w:proofErr w:type="spellEnd"/>
            <w:r w:rsidR="00140B0B">
              <w:rPr>
                <w:lang w:val="en-GB"/>
              </w:rPr>
              <w:t>.</w:t>
            </w:r>
          </w:p>
        </w:tc>
      </w:tr>
    </w:tbl>
    <w:p w:rsidR="0095682D" w:rsidRDefault="0095682D" w:rsidP="0095682D">
      <w:pPr>
        <w:rPr>
          <w:b/>
          <w:lang w:val="en-GB"/>
        </w:rPr>
      </w:pPr>
    </w:p>
    <w:p w:rsidR="0095682D" w:rsidRPr="002B463B" w:rsidRDefault="0095682D" w:rsidP="0095682D">
      <w:pPr>
        <w:rPr>
          <w:b/>
          <w:lang w:val="en-GB"/>
        </w:rPr>
      </w:pPr>
      <w:r>
        <w:rPr>
          <w:b/>
          <w:lang w:val="en-GB"/>
        </w:rPr>
        <w:t>Three year</w:t>
      </w:r>
      <w:r w:rsidRPr="002B463B">
        <w:rPr>
          <w:b/>
          <w:lang w:val="en-GB"/>
        </w:rPr>
        <w:t>books were published with the reports of these sessions:</w:t>
      </w:r>
    </w:p>
    <w:p w:rsidR="0095682D" w:rsidRDefault="0095682D" w:rsidP="0095682D">
      <w:pPr>
        <w:numPr>
          <w:ilvl w:val="0"/>
          <w:numId w:val="3"/>
        </w:numPr>
        <w:spacing w:after="0"/>
        <w:rPr>
          <w:lang w:val="en-GB"/>
        </w:rPr>
      </w:pPr>
      <w:r>
        <w:rPr>
          <w:lang w:val="en-GB"/>
        </w:rPr>
        <w:t xml:space="preserve">session 1-16: Improving the Quality of Childhood in the European Union: Current Perspectives. The book can be downloaded from </w:t>
      </w:r>
      <w:r w:rsidRPr="006B19FD">
        <w:rPr>
          <w:lang w:val="en-GB"/>
        </w:rPr>
        <w:t>http://www.allianceforchildhood.eu/book-improving-the-quality-of-childhood-in-the-european-union-current-perspectives-2010</w:t>
      </w:r>
    </w:p>
    <w:p w:rsidR="0095682D" w:rsidRDefault="0095682D" w:rsidP="0095682D">
      <w:pPr>
        <w:numPr>
          <w:ilvl w:val="0"/>
          <w:numId w:val="3"/>
        </w:numPr>
        <w:spacing w:after="0"/>
        <w:rPr>
          <w:lang w:val="en-GB"/>
        </w:rPr>
      </w:pPr>
      <w:r>
        <w:rPr>
          <w:lang w:val="en-GB"/>
        </w:rPr>
        <w:t xml:space="preserve">session 17-23: Improving the Quality of Childhood in Europe 2011, Volume 2. </w:t>
      </w:r>
    </w:p>
    <w:p w:rsidR="0095682D" w:rsidRPr="002B67B9" w:rsidRDefault="0095682D" w:rsidP="0095682D">
      <w:pPr>
        <w:numPr>
          <w:ilvl w:val="0"/>
          <w:numId w:val="3"/>
        </w:numPr>
        <w:spacing w:after="0"/>
        <w:rPr>
          <w:lang w:val="en-GB"/>
        </w:rPr>
      </w:pPr>
      <w:r>
        <w:rPr>
          <w:lang w:val="en-GB"/>
        </w:rPr>
        <w:t xml:space="preserve">session 24-30: Improving the Quality of Childhood in Europe 2012, Volume 3. </w:t>
      </w:r>
      <w:r>
        <w:rPr>
          <w:lang w:val="en-GB"/>
        </w:rPr>
        <w:br/>
        <w:t xml:space="preserve">Volume 2 and 3 can be downloaded from: </w:t>
      </w:r>
      <w:r w:rsidRPr="0001544C">
        <w:rPr>
          <w:lang w:val="en-GB"/>
        </w:rPr>
        <w:t>http://www.ecswe.org/publications.php</w:t>
      </w:r>
    </w:p>
    <w:p w:rsidR="002B463B" w:rsidRPr="00257B24" w:rsidRDefault="0095682D" w:rsidP="00257B24">
      <w:pPr>
        <w:rPr>
          <w:lang w:val="en-US"/>
        </w:rPr>
      </w:pPr>
      <w:r>
        <w:rPr>
          <w:lang w:val="en-GB"/>
        </w:rPr>
        <w:t xml:space="preserve">They can be ordered for €10 each, excluding postage, from </w:t>
      </w:r>
      <w:r w:rsidRPr="002B463B">
        <w:rPr>
          <w:lang w:val="en-US"/>
        </w:rPr>
        <w:t>Patrice Sullivan Patrice@ecswe.org</w:t>
      </w:r>
      <w:r>
        <w:rPr>
          <w:lang w:val="en-US"/>
        </w:rPr>
        <w:t xml:space="preserve"> </w:t>
      </w:r>
      <w:r w:rsidRPr="002B463B">
        <w:rPr>
          <w:lang w:val="en-US"/>
        </w:rPr>
        <w:t xml:space="preserve">or Chiara Carones </w:t>
      </w:r>
      <w:r>
        <w:rPr>
          <w:lang w:val="en-US"/>
        </w:rPr>
        <w:t>e</w:t>
      </w:r>
      <w:r w:rsidRPr="002B463B">
        <w:rPr>
          <w:lang w:val="en-US"/>
        </w:rPr>
        <w:t>cswe2@gmail.com</w:t>
      </w:r>
      <w:r>
        <w:rPr>
          <w:lang w:val="en-US"/>
        </w:rPr>
        <w:t xml:space="preserve">. </w:t>
      </w:r>
    </w:p>
    <w:sectPr w:rsidR="002B463B" w:rsidRPr="00257B24" w:rsidSect="00966260">
      <w:headerReference w:type="even" r:id="rId17"/>
      <w:headerReference w:type="default" r:id="rId1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6824" w:rsidRDefault="00B06824">
      <w:r>
        <w:separator/>
      </w:r>
    </w:p>
  </w:endnote>
  <w:endnote w:type="continuationSeparator" w:id="0">
    <w:p w:rsidR="00B06824" w:rsidRDefault="00B068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6824" w:rsidRDefault="00B06824">
      <w:r>
        <w:separator/>
      </w:r>
    </w:p>
  </w:footnote>
  <w:footnote w:type="continuationSeparator" w:id="0">
    <w:p w:rsidR="00B06824" w:rsidRDefault="00B068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E71" w:rsidRDefault="00263FB5" w:rsidP="00B520FC">
    <w:pPr>
      <w:pStyle w:val="Koptekst"/>
      <w:framePr w:wrap="around" w:vAnchor="text" w:hAnchor="margin" w:xAlign="center" w:y="1"/>
      <w:rPr>
        <w:rStyle w:val="Paginanummer"/>
      </w:rPr>
    </w:pPr>
    <w:r>
      <w:rPr>
        <w:rStyle w:val="Paginanummer"/>
      </w:rPr>
      <w:fldChar w:fldCharType="begin"/>
    </w:r>
    <w:r w:rsidR="00293E71">
      <w:rPr>
        <w:rStyle w:val="Paginanummer"/>
      </w:rPr>
      <w:instrText xml:space="preserve">PAGE  </w:instrText>
    </w:r>
    <w:r>
      <w:rPr>
        <w:rStyle w:val="Paginanummer"/>
      </w:rPr>
      <w:fldChar w:fldCharType="end"/>
    </w:r>
  </w:p>
  <w:p w:rsidR="00293E71" w:rsidRDefault="00293E71">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E71" w:rsidRDefault="00263FB5" w:rsidP="00B520FC">
    <w:pPr>
      <w:pStyle w:val="Koptekst"/>
      <w:framePr w:wrap="around" w:vAnchor="text" w:hAnchor="margin" w:xAlign="center" w:y="1"/>
      <w:rPr>
        <w:rStyle w:val="Paginanummer"/>
      </w:rPr>
    </w:pPr>
    <w:r>
      <w:rPr>
        <w:rStyle w:val="Paginanummer"/>
      </w:rPr>
      <w:fldChar w:fldCharType="begin"/>
    </w:r>
    <w:r w:rsidR="00293E71">
      <w:rPr>
        <w:rStyle w:val="Paginanummer"/>
      </w:rPr>
      <w:instrText xml:space="preserve">PAGE  </w:instrText>
    </w:r>
    <w:r>
      <w:rPr>
        <w:rStyle w:val="Paginanummer"/>
      </w:rPr>
      <w:fldChar w:fldCharType="separate"/>
    </w:r>
    <w:r w:rsidR="0050657E">
      <w:rPr>
        <w:rStyle w:val="Paginanummer"/>
        <w:noProof/>
      </w:rPr>
      <w:t>3</w:t>
    </w:r>
    <w:r>
      <w:rPr>
        <w:rStyle w:val="Paginanummer"/>
      </w:rPr>
      <w:fldChar w:fldCharType="end"/>
    </w:r>
  </w:p>
  <w:p w:rsidR="00293E71" w:rsidRDefault="00293E71">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0A41"/>
    <w:multiLevelType w:val="hybridMultilevel"/>
    <w:tmpl w:val="42FE73EA"/>
    <w:lvl w:ilvl="0" w:tplc="04130001">
      <w:start w:val="1"/>
      <w:numFmt w:val="bullet"/>
      <w:lvlText w:val=""/>
      <w:lvlJc w:val="left"/>
      <w:pPr>
        <w:tabs>
          <w:tab w:val="num" w:pos="720"/>
        </w:tabs>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17DC0BCB"/>
    <w:multiLevelType w:val="hybridMultilevel"/>
    <w:tmpl w:val="1E260FC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1ED05290"/>
    <w:multiLevelType w:val="hybridMultilevel"/>
    <w:tmpl w:val="654EBD16"/>
    <w:lvl w:ilvl="0" w:tplc="04130001">
      <w:start w:val="1"/>
      <w:numFmt w:val="bullet"/>
      <w:lvlText w:val=""/>
      <w:lvlJc w:val="left"/>
      <w:pPr>
        <w:tabs>
          <w:tab w:val="num" w:pos="720"/>
        </w:tabs>
        <w:ind w:left="720" w:hanging="360"/>
      </w:pPr>
      <w:rPr>
        <w:rFonts w:ascii="Symbol" w:hAnsi="Symbol" w:hint="default"/>
      </w:rPr>
    </w:lvl>
    <w:lvl w:ilvl="1" w:tplc="40A6A24E">
      <w:start w:val="1"/>
      <w:numFmt w:val="bullet"/>
      <w:pStyle w:val="ListBullet1"/>
      <w:lvlText w:val=""/>
      <w:lvlJc w:val="left"/>
      <w:pPr>
        <w:tabs>
          <w:tab w:val="num" w:pos="680"/>
        </w:tabs>
        <w:ind w:left="680" w:hanging="396"/>
      </w:pPr>
      <w:rPr>
        <w:rFonts w:ascii="Wingdings" w:hAnsi="Wingdings"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300158BE"/>
    <w:multiLevelType w:val="hybridMultilevel"/>
    <w:tmpl w:val="79A2CFD8"/>
    <w:lvl w:ilvl="0" w:tplc="04130001">
      <w:start w:val="1"/>
      <w:numFmt w:val="bullet"/>
      <w:lvlText w:val=""/>
      <w:lvlJc w:val="left"/>
      <w:pPr>
        <w:tabs>
          <w:tab w:val="num" w:pos="720"/>
        </w:tabs>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5BE06C35"/>
    <w:multiLevelType w:val="hybridMultilevel"/>
    <w:tmpl w:val="D7EAB11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5DB23C35"/>
    <w:multiLevelType w:val="hybridMultilevel"/>
    <w:tmpl w:val="D60C069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4"/>
  </w:num>
  <w:num w:numId="6">
    <w:abstractNumId w:val="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stylePaneFormatFilter w:val="3F01"/>
  <w:defaultTabStop w:val="708"/>
  <w:hyphenationZone w:val="425"/>
  <w:characterSpacingControl w:val="doNotCompress"/>
  <w:savePreviewPicture/>
  <w:footnotePr>
    <w:footnote w:id="-1"/>
    <w:footnote w:id="0"/>
  </w:footnotePr>
  <w:endnotePr>
    <w:endnote w:id="-1"/>
    <w:endnote w:id="0"/>
  </w:endnotePr>
  <w:compat/>
  <w:rsids>
    <w:rsidRoot w:val="000F111C"/>
    <w:rsid w:val="00000C74"/>
    <w:rsid w:val="00002457"/>
    <w:rsid w:val="00004824"/>
    <w:rsid w:val="0000491D"/>
    <w:rsid w:val="00004AFA"/>
    <w:rsid w:val="0001668A"/>
    <w:rsid w:val="00016845"/>
    <w:rsid w:val="0002421B"/>
    <w:rsid w:val="00025BB6"/>
    <w:rsid w:val="000305D5"/>
    <w:rsid w:val="0003262A"/>
    <w:rsid w:val="00033CF8"/>
    <w:rsid w:val="0003527E"/>
    <w:rsid w:val="0004188B"/>
    <w:rsid w:val="00042667"/>
    <w:rsid w:val="0004505B"/>
    <w:rsid w:val="00046472"/>
    <w:rsid w:val="000505BF"/>
    <w:rsid w:val="00052A13"/>
    <w:rsid w:val="0005742B"/>
    <w:rsid w:val="00060101"/>
    <w:rsid w:val="00061533"/>
    <w:rsid w:val="0006253A"/>
    <w:rsid w:val="00073348"/>
    <w:rsid w:val="00074680"/>
    <w:rsid w:val="00074E6B"/>
    <w:rsid w:val="000751BF"/>
    <w:rsid w:val="000828A9"/>
    <w:rsid w:val="000843D8"/>
    <w:rsid w:val="00084486"/>
    <w:rsid w:val="00085CF8"/>
    <w:rsid w:val="000875A7"/>
    <w:rsid w:val="00094BE2"/>
    <w:rsid w:val="000A3894"/>
    <w:rsid w:val="000A4037"/>
    <w:rsid w:val="000A40EE"/>
    <w:rsid w:val="000A688E"/>
    <w:rsid w:val="000A6F65"/>
    <w:rsid w:val="000A70AA"/>
    <w:rsid w:val="000B1306"/>
    <w:rsid w:val="000B14C9"/>
    <w:rsid w:val="000B2684"/>
    <w:rsid w:val="000B35E8"/>
    <w:rsid w:val="000B4E03"/>
    <w:rsid w:val="000B5D87"/>
    <w:rsid w:val="000B7012"/>
    <w:rsid w:val="000B7EF2"/>
    <w:rsid w:val="000C0A4B"/>
    <w:rsid w:val="000C415D"/>
    <w:rsid w:val="000C58A5"/>
    <w:rsid w:val="000D14AC"/>
    <w:rsid w:val="000D39A1"/>
    <w:rsid w:val="000D7A73"/>
    <w:rsid w:val="000E090E"/>
    <w:rsid w:val="000E39A4"/>
    <w:rsid w:val="000E4CFE"/>
    <w:rsid w:val="000E663C"/>
    <w:rsid w:val="000E6C25"/>
    <w:rsid w:val="000E6C70"/>
    <w:rsid w:val="000F111C"/>
    <w:rsid w:val="000F1F13"/>
    <w:rsid w:val="000F35A1"/>
    <w:rsid w:val="000F56CA"/>
    <w:rsid w:val="00102DCE"/>
    <w:rsid w:val="0011099D"/>
    <w:rsid w:val="00111763"/>
    <w:rsid w:val="00124CB8"/>
    <w:rsid w:val="00127280"/>
    <w:rsid w:val="001348AB"/>
    <w:rsid w:val="00135BFF"/>
    <w:rsid w:val="0013716C"/>
    <w:rsid w:val="001371BC"/>
    <w:rsid w:val="00140B0B"/>
    <w:rsid w:val="00146C30"/>
    <w:rsid w:val="00147720"/>
    <w:rsid w:val="001500CF"/>
    <w:rsid w:val="00151C0A"/>
    <w:rsid w:val="00152470"/>
    <w:rsid w:val="00152659"/>
    <w:rsid w:val="00155019"/>
    <w:rsid w:val="00157464"/>
    <w:rsid w:val="00176530"/>
    <w:rsid w:val="0017679E"/>
    <w:rsid w:val="00187FE4"/>
    <w:rsid w:val="001923A9"/>
    <w:rsid w:val="00192CB9"/>
    <w:rsid w:val="001944AE"/>
    <w:rsid w:val="00195CCB"/>
    <w:rsid w:val="001A09EF"/>
    <w:rsid w:val="001A2B79"/>
    <w:rsid w:val="001A3175"/>
    <w:rsid w:val="001A4FDF"/>
    <w:rsid w:val="001A6695"/>
    <w:rsid w:val="001B24C7"/>
    <w:rsid w:val="001B2A23"/>
    <w:rsid w:val="001B7B7F"/>
    <w:rsid w:val="001C2589"/>
    <w:rsid w:val="001C3491"/>
    <w:rsid w:val="001C447C"/>
    <w:rsid w:val="001C56DF"/>
    <w:rsid w:val="001D0019"/>
    <w:rsid w:val="001D0D48"/>
    <w:rsid w:val="001D169C"/>
    <w:rsid w:val="001D21F2"/>
    <w:rsid w:val="001D6C79"/>
    <w:rsid w:val="001E29C2"/>
    <w:rsid w:val="001E53F6"/>
    <w:rsid w:val="001E69A2"/>
    <w:rsid w:val="001E7A11"/>
    <w:rsid w:val="001F2DBA"/>
    <w:rsid w:val="001F39BB"/>
    <w:rsid w:val="001F679B"/>
    <w:rsid w:val="001F794C"/>
    <w:rsid w:val="0020056E"/>
    <w:rsid w:val="002027AB"/>
    <w:rsid w:val="00202AD5"/>
    <w:rsid w:val="00206AB1"/>
    <w:rsid w:val="00207040"/>
    <w:rsid w:val="00211F3D"/>
    <w:rsid w:val="0021232E"/>
    <w:rsid w:val="00212807"/>
    <w:rsid w:val="00215E6F"/>
    <w:rsid w:val="00222889"/>
    <w:rsid w:val="00225097"/>
    <w:rsid w:val="00225185"/>
    <w:rsid w:val="00225B05"/>
    <w:rsid w:val="0023103D"/>
    <w:rsid w:val="002332BC"/>
    <w:rsid w:val="00236E29"/>
    <w:rsid w:val="00237D8A"/>
    <w:rsid w:val="00243C37"/>
    <w:rsid w:val="00257B24"/>
    <w:rsid w:val="00261A3E"/>
    <w:rsid w:val="00262937"/>
    <w:rsid w:val="00263792"/>
    <w:rsid w:val="00263FB5"/>
    <w:rsid w:val="00264E7D"/>
    <w:rsid w:val="00265DEC"/>
    <w:rsid w:val="00267DD0"/>
    <w:rsid w:val="002710B2"/>
    <w:rsid w:val="00276D8B"/>
    <w:rsid w:val="002772CB"/>
    <w:rsid w:val="00277A61"/>
    <w:rsid w:val="002805CC"/>
    <w:rsid w:val="00282364"/>
    <w:rsid w:val="00283340"/>
    <w:rsid w:val="0028380A"/>
    <w:rsid w:val="002842CA"/>
    <w:rsid w:val="00287019"/>
    <w:rsid w:val="002904FB"/>
    <w:rsid w:val="00291F92"/>
    <w:rsid w:val="00293E71"/>
    <w:rsid w:val="002A088F"/>
    <w:rsid w:val="002B01B1"/>
    <w:rsid w:val="002B38C1"/>
    <w:rsid w:val="002B3B69"/>
    <w:rsid w:val="002B3BD1"/>
    <w:rsid w:val="002B463B"/>
    <w:rsid w:val="002B4A31"/>
    <w:rsid w:val="002B4B5A"/>
    <w:rsid w:val="002B6C78"/>
    <w:rsid w:val="002C268C"/>
    <w:rsid w:val="002C6202"/>
    <w:rsid w:val="002D046C"/>
    <w:rsid w:val="002D3DB8"/>
    <w:rsid w:val="002D5F94"/>
    <w:rsid w:val="002E707A"/>
    <w:rsid w:val="002F0771"/>
    <w:rsid w:val="002F1F98"/>
    <w:rsid w:val="002F2A8F"/>
    <w:rsid w:val="002F50B5"/>
    <w:rsid w:val="003015F1"/>
    <w:rsid w:val="00301F63"/>
    <w:rsid w:val="00307B10"/>
    <w:rsid w:val="0031257B"/>
    <w:rsid w:val="00317748"/>
    <w:rsid w:val="00324EAA"/>
    <w:rsid w:val="00327AC8"/>
    <w:rsid w:val="00332264"/>
    <w:rsid w:val="00333311"/>
    <w:rsid w:val="0033547B"/>
    <w:rsid w:val="003357FA"/>
    <w:rsid w:val="00337AF7"/>
    <w:rsid w:val="0034307F"/>
    <w:rsid w:val="00343C67"/>
    <w:rsid w:val="00344CC5"/>
    <w:rsid w:val="00347DC0"/>
    <w:rsid w:val="003555E1"/>
    <w:rsid w:val="00355AD4"/>
    <w:rsid w:val="00355D82"/>
    <w:rsid w:val="00361E77"/>
    <w:rsid w:val="00365B6E"/>
    <w:rsid w:val="003670D2"/>
    <w:rsid w:val="003731F6"/>
    <w:rsid w:val="00376162"/>
    <w:rsid w:val="00376784"/>
    <w:rsid w:val="00380080"/>
    <w:rsid w:val="0038571A"/>
    <w:rsid w:val="00387FFA"/>
    <w:rsid w:val="00392015"/>
    <w:rsid w:val="00392926"/>
    <w:rsid w:val="00396027"/>
    <w:rsid w:val="00397C5A"/>
    <w:rsid w:val="003A1280"/>
    <w:rsid w:val="003A6192"/>
    <w:rsid w:val="003A7260"/>
    <w:rsid w:val="003A7FA4"/>
    <w:rsid w:val="003B2824"/>
    <w:rsid w:val="003B2EC5"/>
    <w:rsid w:val="003C0E40"/>
    <w:rsid w:val="003C7DF6"/>
    <w:rsid w:val="003D680E"/>
    <w:rsid w:val="003E0BFA"/>
    <w:rsid w:val="003E1759"/>
    <w:rsid w:val="003F2DF2"/>
    <w:rsid w:val="0040226C"/>
    <w:rsid w:val="004039CE"/>
    <w:rsid w:val="00404C1E"/>
    <w:rsid w:val="00404F39"/>
    <w:rsid w:val="0040713F"/>
    <w:rsid w:val="00421882"/>
    <w:rsid w:val="00421BD8"/>
    <w:rsid w:val="00425A81"/>
    <w:rsid w:val="00425AB2"/>
    <w:rsid w:val="004260BB"/>
    <w:rsid w:val="00432376"/>
    <w:rsid w:val="004329C1"/>
    <w:rsid w:val="0043486D"/>
    <w:rsid w:val="00437814"/>
    <w:rsid w:val="00441EDA"/>
    <w:rsid w:val="00442984"/>
    <w:rsid w:val="00451749"/>
    <w:rsid w:val="00451A52"/>
    <w:rsid w:val="00463D5C"/>
    <w:rsid w:val="00464003"/>
    <w:rsid w:val="00465134"/>
    <w:rsid w:val="0046529E"/>
    <w:rsid w:val="00465EC0"/>
    <w:rsid w:val="00467BD2"/>
    <w:rsid w:val="004714F7"/>
    <w:rsid w:val="00474C73"/>
    <w:rsid w:val="0047515D"/>
    <w:rsid w:val="004765AD"/>
    <w:rsid w:val="00480475"/>
    <w:rsid w:val="00481F51"/>
    <w:rsid w:val="00482030"/>
    <w:rsid w:val="00482DC5"/>
    <w:rsid w:val="00482DEC"/>
    <w:rsid w:val="004846B5"/>
    <w:rsid w:val="004861FF"/>
    <w:rsid w:val="0048622E"/>
    <w:rsid w:val="0049011B"/>
    <w:rsid w:val="00490A62"/>
    <w:rsid w:val="0049148C"/>
    <w:rsid w:val="00492812"/>
    <w:rsid w:val="00497FBC"/>
    <w:rsid w:val="004A34ED"/>
    <w:rsid w:val="004A55EC"/>
    <w:rsid w:val="004A77CD"/>
    <w:rsid w:val="004B51AB"/>
    <w:rsid w:val="004B7246"/>
    <w:rsid w:val="004C3AB5"/>
    <w:rsid w:val="004D172C"/>
    <w:rsid w:val="004D2A55"/>
    <w:rsid w:val="004D7645"/>
    <w:rsid w:val="004E414E"/>
    <w:rsid w:val="004E5068"/>
    <w:rsid w:val="004E6798"/>
    <w:rsid w:val="004E6884"/>
    <w:rsid w:val="004E6C49"/>
    <w:rsid w:val="004F7A09"/>
    <w:rsid w:val="00502681"/>
    <w:rsid w:val="00502694"/>
    <w:rsid w:val="00503B8E"/>
    <w:rsid w:val="00504CE6"/>
    <w:rsid w:val="0050657E"/>
    <w:rsid w:val="005103D9"/>
    <w:rsid w:val="00512B3F"/>
    <w:rsid w:val="0051361C"/>
    <w:rsid w:val="00514664"/>
    <w:rsid w:val="0051496C"/>
    <w:rsid w:val="00515867"/>
    <w:rsid w:val="00517171"/>
    <w:rsid w:val="00521401"/>
    <w:rsid w:val="00522F96"/>
    <w:rsid w:val="00523D73"/>
    <w:rsid w:val="005242C7"/>
    <w:rsid w:val="00525162"/>
    <w:rsid w:val="00527F42"/>
    <w:rsid w:val="0053142C"/>
    <w:rsid w:val="005314D0"/>
    <w:rsid w:val="005347F2"/>
    <w:rsid w:val="005363B7"/>
    <w:rsid w:val="005418FF"/>
    <w:rsid w:val="0054214B"/>
    <w:rsid w:val="00542320"/>
    <w:rsid w:val="00542D50"/>
    <w:rsid w:val="00542E8D"/>
    <w:rsid w:val="00553A37"/>
    <w:rsid w:val="005601EC"/>
    <w:rsid w:val="005611FA"/>
    <w:rsid w:val="00565729"/>
    <w:rsid w:val="005678F9"/>
    <w:rsid w:val="00570503"/>
    <w:rsid w:val="00570696"/>
    <w:rsid w:val="0057504C"/>
    <w:rsid w:val="005804EB"/>
    <w:rsid w:val="005817A4"/>
    <w:rsid w:val="00582AED"/>
    <w:rsid w:val="00586DA0"/>
    <w:rsid w:val="005870AA"/>
    <w:rsid w:val="00591586"/>
    <w:rsid w:val="0059490D"/>
    <w:rsid w:val="00597DD6"/>
    <w:rsid w:val="00597EBF"/>
    <w:rsid w:val="005A11E7"/>
    <w:rsid w:val="005A1C1E"/>
    <w:rsid w:val="005A5124"/>
    <w:rsid w:val="005A5942"/>
    <w:rsid w:val="005A5CF6"/>
    <w:rsid w:val="005B1D3F"/>
    <w:rsid w:val="005B4DFA"/>
    <w:rsid w:val="005B621B"/>
    <w:rsid w:val="005C6712"/>
    <w:rsid w:val="005C7698"/>
    <w:rsid w:val="005E107D"/>
    <w:rsid w:val="005E4B25"/>
    <w:rsid w:val="005E5736"/>
    <w:rsid w:val="005E6BA0"/>
    <w:rsid w:val="005F09C5"/>
    <w:rsid w:val="005F413B"/>
    <w:rsid w:val="005F65C2"/>
    <w:rsid w:val="005F7AF5"/>
    <w:rsid w:val="0060389B"/>
    <w:rsid w:val="006069E7"/>
    <w:rsid w:val="006127FE"/>
    <w:rsid w:val="00620BB5"/>
    <w:rsid w:val="00622750"/>
    <w:rsid w:val="00625079"/>
    <w:rsid w:val="00625F4B"/>
    <w:rsid w:val="006272EE"/>
    <w:rsid w:val="00633990"/>
    <w:rsid w:val="00634B90"/>
    <w:rsid w:val="00635736"/>
    <w:rsid w:val="00636CD3"/>
    <w:rsid w:val="006418E6"/>
    <w:rsid w:val="00645F9A"/>
    <w:rsid w:val="0064615F"/>
    <w:rsid w:val="0066653B"/>
    <w:rsid w:val="0066675B"/>
    <w:rsid w:val="0066790F"/>
    <w:rsid w:val="006709A2"/>
    <w:rsid w:val="00671E32"/>
    <w:rsid w:val="0067285C"/>
    <w:rsid w:val="00672F8E"/>
    <w:rsid w:val="00674601"/>
    <w:rsid w:val="00674E4D"/>
    <w:rsid w:val="00675C06"/>
    <w:rsid w:val="00680C6B"/>
    <w:rsid w:val="00680D25"/>
    <w:rsid w:val="006839B8"/>
    <w:rsid w:val="006845B2"/>
    <w:rsid w:val="006852A8"/>
    <w:rsid w:val="00692CFF"/>
    <w:rsid w:val="00693491"/>
    <w:rsid w:val="00693DE4"/>
    <w:rsid w:val="00695CB5"/>
    <w:rsid w:val="006A067B"/>
    <w:rsid w:val="006A1B0C"/>
    <w:rsid w:val="006A5731"/>
    <w:rsid w:val="006B2AB9"/>
    <w:rsid w:val="006B3165"/>
    <w:rsid w:val="006B3AB9"/>
    <w:rsid w:val="006C2C5C"/>
    <w:rsid w:val="006C403D"/>
    <w:rsid w:val="006C5012"/>
    <w:rsid w:val="006D1F56"/>
    <w:rsid w:val="006D594B"/>
    <w:rsid w:val="006D5A22"/>
    <w:rsid w:val="006D64A7"/>
    <w:rsid w:val="006E3E56"/>
    <w:rsid w:val="00701577"/>
    <w:rsid w:val="00704CEF"/>
    <w:rsid w:val="00705135"/>
    <w:rsid w:val="0070656A"/>
    <w:rsid w:val="00706DED"/>
    <w:rsid w:val="007079B3"/>
    <w:rsid w:val="00725485"/>
    <w:rsid w:val="00726889"/>
    <w:rsid w:val="00727D07"/>
    <w:rsid w:val="00733078"/>
    <w:rsid w:val="00735593"/>
    <w:rsid w:val="00747322"/>
    <w:rsid w:val="007546D4"/>
    <w:rsid w:val="00754C37"/>
    <w:rsid w:val="00756022"/>
    <w:rsid w:val="00772140"/>
    <w:rsid w:val="00772582"/>
    <w:rsid w:val="00773573"/>
    <w:rsid w:val="00773872"/>
    <w:rsid w:val="007765E4"/>
    <w:rsid w:val="0078489D"/>
    <w:rsid w:val="007865AD"/>
    <w:rsid w:val="007871B4"/>
    <w:rsid w:val="00790991"/>
    <w:rsid w:val="00796FA3"/>
    <w:rsid w:val="007A137A"/>
    <w:rsid w:val="007A513F"/>
    <w:rsid w:val="007A6A35"/>
    <w:rsid w:val="007A6DC3"/>
    <w:rsid w:val="007B2E17"/>
    <w:rsid w:val="007B48C3"/>
    <w:rsid w:val="007B532A"/>
    <w:rsid w:val="007B731A"/>
    <w:rsid w:val="007B7ACF"/>
    <w:rsid w:val="007B7C71"/>
    <w:rsid w:val="007C16AF"/>
    <w:rsid w:val="007C1B34"/>
    <w:rsid w:val="007C25F1"/>
    <w:rsid w:val="007C4559"/>
    <w:rsid w:val="007C6711"/>
    <w:rsid w:val="007C7143"/>
    <w:rsid w:val="007D0D11"/>
    <w:rsid w:val="007D3FD0"/>
    <w:rsid w:val="007D5938"/>
    <w:rsid w:val="007D6512"/>
    <w:rsid w:val="007E0206"/>
    <w:rsid w:val="007E15CE"/>
    <w:rsid w:val="007E32B8"/>
    <w:rsid w:val="007E5FF4"/>
    <w:rsid w:val="007E6B7F"/>
    <w:rsid w:val="007E7B1E"/>
    <w:rsid w:val="007F1AE0"/>
    <w:rsid w:val="007F1C83"/>
    <w:rsid w:val="007F2902"/>
    <w:rsid w:val="007F2FB6"/>
    <w:rsid w:val="007F7066"/>
    <w:rsid w:val="007F72DB"/>
    <w:rsid w:val="008007E6"/>
    <w:rsid w:val="008013E8"/>
    <w:rsid w:val="008054BA"/>
    <w:rsid w:val="00806E06"/>
    <w:rsid w:val="0080760E"/>
    <w:rsid w:val="00815B08"/>
    <w:rsid w:val="00825D7C"/>
    <w:rsid w:val="00826802"/>
    <w:rsid w:val="00827C4E"/>
    <w:rsid w:val="008302DB"/>
    <w:rsid w:val="00832C53"/>
    <w:rsid w:val="00837492"/>
    <w:rsid w:val="0084001A"/>
    <w:rsid w:val="00840EF2"/>
    <w:rsid w:val="008469E1"/>
    <w:rsid w:val="008476DB"/>
    <w:rsid w:val="00847E00"/>
    <w:rsid w:val="00850CD2"/>
    <w:rsid w:val="00853F90"/>
    <w:rsid w:val="00861AA9"/>
    <w:rsid w:val="008642AD"/>
    <w:rsid w:val="00866031"/>
    <w:rsid w:val="0087005C"/>
    <w:rsid w:val="00870F79"/>
    <w:rsid w:val="008725A2"/>
    <w:rsid w:val="00881515"/>
    <w:rsid w:val="00890DE1"/>
    <w:rsid w:val="008911D8"/>
    <w:rsid w:val="00891D61"/>
    <w:rsid w:val="00893770"/>
    <w:rsid w:val="00896201"/>
    <w:rsid w:val="008976C8"/>
    <w:rsid w:val="008A11A7"/>
    <w:rsid w:val="008A2726"/>
    <w:rsid w:val="008A34EE"/>
    <w:rsid w:val="008B02F9"/>
    <w:rsid w:val="008B2B7C"/>
    <w:rsid w:val="008B3B82"/>
    <w:rsid w:val="008B6075"/>
    <w:rsid w:val="008B646B"/>
    <w:rsid w:val="008C22EC"/>
    <w:rsid w:val="008C5D19"/>
    <w:rsid w:val="008D0BE6"/>
    <w:rsid w:val="008D16BA"/>
    <w:rsid w:val="008D253D"/>
    <w:rsid w:val="008D2812"/>
    <w:rsid w:val="008E0B3A"/>
    <w:rsid w:val="008E5696"/>
    <w:rsid w:val="008E56D4"/>
    <w:rsid w:val="008E5B24"/>
    <w:rsid w:val="008E7443"/>
    <w:rsid w:val="008E788E"/>
    <w:rsid w:val="008F583B"/>
    <w:rsid w:val="00907EF7"/>
    <w:rsid w:val="00910C9E"/>
    <w:rsid w:val="0091237A"/>
    <w:rsid w:val="00912452"/>
    <w:rsid w:val="0091491C"/>
    <w:rsid w:val="00914D24"/>
    <w:rsid w:val="009205A2"/>
    <w:rsid w:val="009246D6"/>
    <w:rsid w:val="00926907"/>
    <w:rsid w:val="00932CA7"/>
    <w:rsid w:val="009330B6"/>
    <w:rsid w:val="009346AB"/>
    <w:rsid w:val="00937DC9"/>
    <w:rsid w:val="0094279A"/>
    <w:rsid w:val="00943263"/>
    <w:rsid w:val="0094510D"/>
    <w:rsid w:val="0095065D"/>
    <w:rsid w:val="009560A6"/>
    <w:rsid w:val="0095682D"/>
    <w:rsid w:val="009570A1"/>
    <w:rsid w:val="00965ECF"/>
    <w:rsid w:val="00966260"/>
    <w:rsid w:val="00971548"/>
    <w:rsid w:val="00974A72"/>
    <w:rsid w:val="00975D20"/>
    <w:rsid w:val="0098182A"/>
    <w:rsid w:val="00984738"/>
    <w:rsid w:val="00985A82"/>
    <w:rsid w:val="00985EF5"/>
    <w:rsid w:val="009865D0"/>
    <w:rsid w:val="0098735F"/>
    <w:rsid w:val="009878B3"/>
    <w:rsid w:val="00987C4B"/>
    <w:rsid w:val="009926DD"/>
    <w:rsid w:val="009933F2"/>
    <w:rsid w:val="0099430B"/>
    <w:rsid w:val="009A1196"/>
    <w:rsid w:val="009A3806"/>
    <w:rsid w:val="009A5CC6"/>
    <w:rsid w:val="009A71A3"/>
    <w:rsid w:val="009B5798"/>
    <w:rsid w:val="009B6C2F"/>
    <w:rsid w:val="009B7720"/>
    <w:rsid w:val="009C0450"/>
    <w:rsid w:val="009C2834"/>
    <w:rsid w:val="009C6095"/>
    <w:rsid w:val="009C63A4"/>
    <w:rsid w:val="009D1E70"/>
    <w:rsid w:val="009D320F"/>
    <w:rsid w:val="009D3213"/>
    <w:rsid w:val="009E3DF5"/>
    <w:rsid w:val="009E6722"/>
    <w:rsid w:val="009E6C32"/>
    <w:rsid w:val="009F4F43"/>
    <w:rsid w:val="009F56EA"/>
    <w:rsid w:val="009F74AF"/>
    <w:rsid w:val="00A04F4E"/>
    <w:rsid w:val="00A0627D"/>
    <w:rsid w:val="00A1460D"/>
    <w:rsid w:val="00A20998"/>
    <w:rsid w:val="00A21777"/>
    <w:rsid w:val="00A22423"/>
    <w:rsid w:val="00A22EE5"/>
    <w:rsid w:val="00A24707"/>
    <w:rsid w:val="00A3024A"/>
    <w:rsid w:val="00A34C59"/>
    <w:rsid w:val="00A37250"/>
    <w:rsid w:val="00A40AB2"/>
    <w:rsid w:val="00A4174B"/>
    <w:rsid w:val="00A456A5"/>
    <w:rsid w:val="00A45797"/>
    <w:rsid w:val="00A46EE6"/>
    <w:rsid w:val="00A51F66"/>
    <w:rsid w:val="00A54972"/>
    <w:rsid w:val="00A62064"/>
    <w:rsid w:val="00A62710"/>
    <w:rsid w:val="00A63759"/>
    <w:rsid w:val="00A66EEF"/>
    <w:rsid w:val="00A67620"/>
    <w:rsid w:val="00A777A5"/>
    <w:rsid w:val="00A97E8D"/>
    <w:rsid w:val="00AA1E20"/>
    <w:rsid w:val="00AA2095"/>
    <w:rsid w:val="00AA3536"/>
    <w:rsid w:val="00AA4B64"/>
    <w:rsid w:val="00AA5872"/>
    <w:rsid w:val="00AA5B6C"/>
    <w:rsid w:val="00AB2541"/>
    <w:rsid w:val="00AB68D7"/>
    <w:rsid w:val="00AC2C64"/>
    <w:rsid w:val="00AC5E5F"/>
    <w:rsid w:val="00AC6A1D"/>
    <w:rsid w:val="00AD07B9"/>
    <w:rsid w:val="00AD1375"/>
    <w:rsid w:val="00AD1BBB"/>
    <w:rsid w:val="00AD2500"/>
    <w:rsid w:val="00AD4605"/>
    <w:rsid w:val="00AD5101"/>
    <w:rsid w:val="00AD6D60"/>
    <w:rsid w:val="00AE39D3"/>
    <w:rsid w:val="00AE42D5"/>
    <w:rsid w:val="00AE436B"/>
    <w:rsid w:val="00AE4819"/>
    <w:rsid w:val="00AE6AB7"/>
    <w:rsid w:val="00AE6FE1"/>
    <w:rsid w:val="00AF0D57"/>
    <w:rsid w:val="00AF1E0F"/>
    <w:rsid w:val="00AF3E3C"/>
    <w:rsid w:val="00B025FC"/>
    <w:rsid w:val="00B03268"/>
    <w:rsid w:val="00B03282"/>
    <w:rsid w:val="00B06824"/>
    <w:rsid w:val="00B0725F"/>
    <w:rsid w:val="00B11AEF"/>
    <w:rsid w:val="00B13723"/>
    <w:rsid w:val="00B13A6F"/>
    <w:rsid w:val="00B174CC"/>
    <w:rsid w:val="00B2129E"/>
    <w:rsid w:val="00B217B3"/>
    <w:rsid w:val="00B2189B"/>
    <w:rsid w:val="00B2781F"/>
    <w:rsid w:val="00B335FC"/>
    <w:rsid w:val="00B34350"/>
    <w:rsid w:val="00B35576"/>
    <w:rsid w:val="00B36F8B"/>
    <w:rsid w:val="00B407EC"/>
    <w:rsid w:val="00B40A48"/>
    <w:rsid w:val="00B520FC"/>
    <w:rsid w:val="00B537B0"/>
    <w:rsid w:val="00B55334"/>
    <w:rsid w:val="00B55C94"/>
    <w:rsid w:val="00B577D3"/>
    <w:rsid w:val="00B618F3"/>
    <w:rsid w:val="00B647E4"/>
    <w:rsid w:val="00B66D9C"/>
    <w:rsid w:val="00B704B8"/>
    <w:rsid w:val="00B72198"/>
    <w:rsid w:val="00B75A28"/>
    <w:rsid w:val="00B75CDB"/>
    <w:rsid w:val="00B8127A"/>
    <w:rsid w:val="00B82B50"/>
    <w:rsid w:val="00B83443"/>
    <w:rsid w:val="00B83D80"/>
    <w:rsid w:val="00B86C22"/>
    <w:rsid w:val="00B87E80"/>
    <w:rsid w:val="00B95473"/>
    <w:rsid w:val="00BA50CA"/>
    <w:rsid w:val="00BA55D5"/>
    <w:rsid w:val="00BB175E"/>
    <w:rsid w:val="00BB4010"/>
    <w:rsid w:val="00BB5944"/>
    <w:rsid w:val="00BB60BA"/>
    <w:rsid w:val="00BB7A65"/>
    <w:rsid w:val="00BC25AB"/>
    <w:rsid w:val="00BC394D"/>
    <w:rsid w:val="00BC41D8"/>
    <w:rsid w:val="00BC5254"/>
    <w:rsid w:val="00BC6F7F"/>
    <w:rsid w:val="00BD06FB"/>
    <w:rsid w:val="00BD7996"/>
    <w:rsid w:val="00BE2D84"/>
    <w:rsid w:val="00BE439F"/>
    <w:rsid w:val="00BE6394"/>
    <w:rsid w:val="00BE7DB2"/>
    <w:rsid w:val="00BF1A29"/>
    <w:rsid w:val="00C00D68"/>
    <w:rsid w:val="00C04C96"/>
    <w:rsid w:val="00C06C82"/>
    <w:rsid w:val="00C07CE1"/>
    <w:rsid w:val="00C14C95"/>
    <w:rsid w:val="00C16BE0"/>
    <w:rsid w:val="00C1773E"/>
    <w:rsid w:val="00C17955"/>
    <w:rsid w:val="00C2070E"/>
    <w:rsid w:val="00C237C6"/>
    <w:rsid w:val="00C26F1F"/>
    <w:rsid w:val="00C30C69"/>
    <w:rsid w:val="00C30FCA"/>
    <w:rsid w:val="00C32800"/>
    <w:rsid w:val="00C37DB7"/>
    <w:rsid w:val="00C47F42"/>
    <w:rsid w:val="00C51976"/>
    <w:rsid w:val="00C5336B"/>
    <w:rsid w:val="00C60BB3"/>
    <w:rsid w:val="00C61AC6"/>
    <w:rsid w:val="00C63B3E"/>
    <w:rsid w:val="00C64AF8"/>
    <w:rsid w:val="00C66ED6"/>
    <w:rsid w:val="00C673C7"/>
    <w:rsid w:val="00C71AA1"/>
    <w:rsid w:val="00C774EA"/>
    <w:rsid w:val="00C853E5"/>
    <w:rsid w:val="00C90A18"/>
    <w:rsid w:val="00C91CCD"/>
    <w:rsid w:val="00C93542"/>
    <w:rsid w:val="00C93B87"/>
    <w:rsid w:val="00C95E42"/>
    <w:rsid w:val="00C97C27"/>
    <w:rsid w:val="00CB115E"/>
    <w:rsid w:val="00CB1D6F"/>
    <w:rsid w:val="00CB5C6D"/>
    <w:rsid w:val="00CB7218"/>
    <w:rsid w:val="00CC1951"/>
    <w:rsid w:val="00CC34B1"/>
    <w:rsid w:val="00CD5E6F"/>
    <w:rsid w:val="00CE13D2"/>
    <w:rsid w:val="00CF08F4"/>
    <w:rsid w:val="00CF2003"/>
    <w:rsid w:val="00CF23CA"/>
    <w:rsid w:val="00CF2C35"/>
    <w:rsid w:val="00CF5245"/>
    <w:rsid w:val="00CF70C0"/>
    <w:rsid w:val="00D00152"/>
    <w:rsid w:val="00D07851"/>
    <w:rsid w:val="00D171B6"/>
    <w:rsid w:val="00D215A2"/>
    <w:rsid w:val="00D236BE"/>
    <w:rsid w:val="00D24CC8"/>
    <w:rsid w:val="00D25F83"/>
    <w:rsid w:val="00D31F93"/>
    <w:rsid w:val="00D3407E"/>
    <w:rsid w:val="00D34D74"/>
    <w:rsid w:val="00D37AB0"/>
    <w:rsid w:val="00D40678"/>
    <w:rsid w:val="00D41D71"/>
    <w:rsid w:val="00D468C0"/>
    <w:rsid w:val="00D46D8B"/>
    <w:rsid w:val="00D505B7"/>
    <w:rsid w:val="00D57936"/>
    <w:rsid w:val="00D6011A"/>
    <w:rsid w:val="00D65ADC"/>
    <w:rsid w:val="00D65F43"/>
    <w:rsid w:val="00D661BF"/>
    <w:rsid w:val="00D706B6"/>
    <w:rsid w:val="00D72FD3"/>
    <w:rsid w:val="00D763AE"/>
    <w:rsid w:val="00D773C5"/>
    <w:rsid w:val="00D80E96"/>
    <w:rsid w:val="00D81717"/>
    <w:rsid w:val="00D81A86"/>
    <w:rsid w:val="00D82685"/>
    <w:rsid w:val="00D85CDA"/>
    <w:rsid w:val="00D9039C"/>
    <w:rsid w:val="00D926F7"/>
    <w:rsid w:val="00D92D69"/>
    <w:rsid w:val="00D92EAD"/>
    <w:rsid w:val="00D941FD"/>
    <w:rsid w:val="00D960A0"/>
    <w:rsid w:val="00DA1A63"/>
    <w:rsid w:val="00DA426F"/>
    <w:rsid w:val="00DA5B49"/>
    <w:rsid w:val="00DA7DDF"/>
    <w:rsid w:val="00DB18E2"/>
    <w:rsid w:val="00DB1E2B"/>
    <w:rsid w:val="00DB3A37"/>
    <w:rsid w:val="00DC7544"/>
    <w:rsid w:val="00DD5A47"/>
    <w:rsid w:val="00DD69D5"/>
    <w:rsid w:val="00DD7303"/>
    <w:rsid w:val="00DD7D26"/>
    <w:rsid w:val="00DE2148"/>
    <w:rsid w:val="00DE37D0"/>
    <w:rsid w:val="00DE3A48"/>
    <w:rsid w:val="00DE4731"/>
    <w:rsid w:val="00DF233E"/>
    <w:rsid w:val="00DF4BB6"/>
    <w:rsid w:val="00E031C7"/>
    <w:rsid w:val="00E0719D"/>
    <w:rsid w:val="00E11394"/>
    <w:rsid w:val="00E140DA"/>
    <w:rsid w:val="00E21583"/>
    <w:rsid w:val="00E25438"/>
    <w:rsid w:val="00E25944"/>
    <w:rsid w:val="00E307E6"/>
    <w:rsid w:val="00E30AA4"/>
    <w:rsid w:val="00E314A8"/>
    <w:rsid w:val="00E322C7"/>
    <w:rsid w:val="00E3240C"/>
    <w:rsid w:val="00E332B4"/>
    <w:rsid w:val="00E336E7"/>
    <w:rsid w:val="00E34F60"/>
    <w:rsid w:val="00E35A5E"/>
    <w:rsid w:val="00E360C1"/>
    <w:rsid w:val="00E420BD"/>
    <w:rsid w:val="00E47747"/>
    <w:rsid w:val="00E53ADE"/>
    <w:rsid w:val="00E5782F"/>
    <w:rsid w:val="00E603CF"/>
    <w:rsid w:val="00E6175C"/>
    <w:rsid w:val="00E6567C"/>
    <w:rsid w:val="00E71632"/>
    <w:rsid w:val="00E73F5E"/>
    <w:rsid w:val="00E7555F"/>
    <w:rsid w:val="00E774B5"/>
    <w:rsid w:val="00E81820"/>
    <w:rsid w:val="00E82213"/>
    <w:rsid w:val="00E96C4B"/>
    <w:rsid w:val="00EA0E4B"/>
    <w:rsid w:val="00EA17F9"/>
    <w:rsid w:val="00EA5360"/>
    <w:rsid w:val="00EB471B"/>
    <w:rsid w:val="00EC2BBA"/>
    <w:rsid w:val="00EC2D87"/>
    <w:rsid w:val="00EC7141"/>
    <w:rsid w:val="00EC7246"/>
    <w:rsid w:val="00ED3684"/>
    <w:rsid w:val="00ED4FF8"/>
    <w:rsid w:val="00ED671E"/>
    <w:rsid w:val="00ED727F"/>
    <w:rsid w:val="00EE020D"/>
    <w:rsid w:val="00EE5ABD"/>
    <w:rsid w:val="00EE607B"/>
    <w:rsid w:val="00EF03A2"/>
    <w:rsid w:val="00EF0774"/>
    <w:rsid w:val="00EF11C6"/>
    <w:rsid w:val="00EF18A9"/>
    <w:rsid w:val="00EF37E0"/>
    <w:rsid w:val="00EF4A69"/>
    <w:rsid w:val="00EF4D26"/>
    <w:rsid w:val="00EF4F62"/>
    <w:rsid w:val="00EF5BC3"/>
    <w:rsid w:val="00EF62C8"/>
    <w:rsid w:val="00EF6E7D"/>
    <w:rsid w:val="00F022CC"/>
    <w:rsid w:val="00F0417C"/>
    <w:rsid w:val="00F04488"/>
    <w:rsid w:val="00F05C9C"/>
    <w:rsid w:val="00F0623F"/>
    <w:rsid w:val="00F074BA"/>
    <w:rsid w:val="00F07AD9"/>
    <w:rsid w:val="00F156BB"/>
    <w:rsid w:val="00F26186"/>
    <w:rsid w:val="00F37686"/>
    <w:rsid w:val="00F40995"/>
    <w:rsid w:val="00F409E6"/>
    <w:rsid w:val="00F41D46"/>
    <w:rsid w:val="00F44614"/>
    <w:rsid w:val="00F45E71"/>
    <w:rsid w:val="00F47FE4"/>
    <w:rsid w:val="00F55BDC"/>
    <w:rsid w:val="00F67455"/>
    <w:rsid w:val="00F71474"/>
    <w:rsid w:val="00F736C2"/>
    <w:rsid w:val="00F77419"/>
    <w:rsid w:val="00F81E67"/>
    <w:rsid w:val="00F82207"/>
    <w:rsid w:val="00F8465B"/>
    <w:rsid w:val="00F87DFD"/>
    <w:rsid w:val="00F90708"/>
    <w:rsid w:val="00F91022"/>
    <w:rsid w:val="00F93313"/>
    <w:rsid w:val="00FA2CCC"/>
    <w:rsid w:val="00FA3C04"/>
    <w:rsid w:val="00FA464E"/>
    <w:rsid w:val="00FA5C02"/>
    <w:rsid w:val="00FA6B95"/>
    <w:rsid w:val="00FB15F3"/>
    <w:rsid w:val="00FC7E68"/>
    <w:rsid w:val="00FC7E8C"/>
    <w:rsid w:val="00FD46E0"/>
    <w:rsid w:val="00FD6599"/>
    <w:rsid w:val="00FE2D96"/>
    <w:rsid w:val="00FE6479"/>
    <w:rsid w:val="00FF0C7C"/>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F0C7C"/>
    <w:pPr>
      <w:spacing w:after="120"/>
    </w:pPr>
    <w:rPr>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0F11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semiHidden/>
    <w:rsid w:val="00AA5B6C"/>
    <w:rPr>
      <w:rFonts w:ascii="Tahoma" w:hAnsi="Tahoma" w:cs="Tahoma"/>
      <w:sz w:val="16"/>
      <w:szCs w:val="16"/>
    </w:rPr>
  </w:style>
  <w:style w:type="paragraph" w:styleId="Koptekst">
    <w:name w:val="header"/>
    <w:basedOn w:val="Standaard"/>
    <w:rsid w:val="00966260"/>
    <w:pPr>
      <w:tabs>
        <w:tab w:val="center" w:pos="4536"/>
        <w:tab w:val="right" w:pos="9072"/>
      </w:tabs>
    </w:pPr>
  </w:style>
  <w:style w:type="character" w:styleId="Paginanummer">
    <w:name w:val="page number"/>
    <w:basedOn w:val="Standaardalinea-lettertype"/>
    <w:rsid w:val="00966260"/>
  </w:style>
  <w:style w:type="paragraph" w:customStyle="1" w:styleId="ListBullet1">
    <w:name w:val="List Bullet 1"/>
    <w:basedOn w:val="Standaard"/>
    <w:rsid w:val="00FF0C7C"/>
    <w:pPr>
      <w:numPr>
        <w:ilvl w:val="1"/>
        <w:numId w:val="1"/>
      </w:numPr>
      <w:spacing w:after="60"/>
      <w:ind w:left="681" w:hanging="397"/>
    </w:pPr>
  </w:style>
  <w:style w:type="character" w:styleId="Hyperlink">
    <w:name w:val="Hyperlink"/>
    <w:uiPriority w:val="99"/>
    <w:rsid w:val="0064615F"/>
    <w:rPr>
      <w:color w:val="0000FF"/>
      <w:u w:val="single"/>
    </w:rPr>
  </w:style>
  <w:style w:type="character" w:customStyle="1" w:styleId="CharChar1">
    <w:name w:val="Char Char1"/>
    <w:rsid w:val="007E32B8"/>
    <w:rPr>
      <w:rFonts w:ascii="Cambria" w:hAnsi="Cambria"/>
      <w:b/>
      <w:bCs/>
      <w:color w:val="365F91"/>
      <w:sz w:val="28"/>
      <w:szCs w:val="28"/>
      <w:lang w:val="en-GB" w:eastAsia="en-US" w:bidi="ar-SA"/>
    </w:rPr>
  </w:style>
  <w:style w:type="paragraph" w:styleId="Normaalweb">
    <w:name w:val="Normal (Web)"/>
    <w:basedOn w:val="Standaard"/>
    <w:unhideWhenUsed/>
    <w:rsid w:val="00A0627D"/>
    <w:pPr>
      <w:spacing w:before="100" w:beforeAutospacing="1" w:after="100" w:afterAutospacing="1"/>
    </w:pPr>
    <w:rPr>
      <w:lang w:val="nl-BE" w:eastAsia="nl-BE"/>
    </w:rPr>
  </w:style>
  <w:style w:type="character" w:styleId="Zwaar">
    <w:name w:val="Strong"/>
    <w:uiPriority w:val="22"/>
    <w:qFormat/>
    <w:rsid w:val="00A0627D"/>
    <w:rPr>
      <w:b/>
      <w:bCs/>
    </w:rPr>
  </w:style>
  <w:style w:type="character" w:styleId="GevolgdeHyperlink">
    <w:name w:val="FollowedHyperlink"/>
    <w:rsid w:val="00B03268"/>
    <w:rPr>
      <w:color w:val="800080"/>
      <w:u w:val="single"/>
    </w:rPr>
  </w:style>
  <w:style w:type="paragraph" w:styleId="Plattetekst">
    <w:name w:val="Body Text"/>
    <w:basedOn w:val="Standaard"/>
    <w:link w:val="PlattetekstChar"/>
    <w:semiHidden/>
    <w:rsid w:val="000E6C25"/>
    <w:pPr>
      <w:spacing w:after="0"/>
    </w:pPr>
    <w:rPr>
      <w:b/>
      <w:sz w:val="22"/>
      <w:szCs w:val="20"/>
    </w:rPr>
  </w:style>
  <w:style w:type="character" w:customStyle="1" w:styleId="PlattetekstChar">
    <w:name w:val="Platte tekst Char"/>
    <w:link w:val="Plattetekst"/>
    <w:semiHidden/>
    <w:rsid w:val="000E6C25"/>
    <w:rPr>
      <w:b/>
      <w:sz w:val="22"/>
      <w:lang w:val="nl-NL"/>
    </w:rPr>
  </w:style>
  <w:style w:type="paragraph" w:styleId="Geenafstand">
    <w:name w:val="No Spacing"/>
    <w:uiPriority w:val="1"/>
    <w:qFormat/>
    <w:rsid w:val="00527F42"/>
    <w:rPr>
      <w:sz w:val="24"/>
      <w:szCs w:val="24"/>
      <w:lang w:val="nl-NL" w:eastAsia="nl-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i-FI" w:eastAsia="fi-FI"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C7C"/>
    <w:pPr>
      <w:spacing w:after="120"/>
    </w:pPr>
    <w:rPr>
      <w:sz w:val="24"/>
      <w:szCs w:val="24"/>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F11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AA5B6C"/>
    <w:rPr>
      <w:rFonts w:ascii="Tahoma" w:hAnsi="Tahoma" w:cs="Tahoma"/>
      <w:sz w:val="16"/>
      <w:szCs w:val="16"/>
    </w:rPr>
  </w:style>
  <w:style w:type="paragraph" w:styleId="Header">
    <w:name w:val="header"/>
    <w:basedOn w:val="Normal"/>
    <w:rsid w:val="00966260"/>
    <w:pPr>
      <w:tabs>
        <w:tab w:val="center" w:pos="4536"/>
        <w:tab w:val="right" w:pos="9072"/>
      </w:tabs>
    </w:pPr>
  </w:style>
  <w:style w:type="character" w:styleId="PageNumber">
    <w:name w:val="page number"/>
    <w:basedOn w:val="DefaultParagraphFont"/>
    <w:rsid w:val="00966260"/>
  </w:style>
  <w:style w:type="paragraph" w:customStyle="1" w:styleId="ListBullet1">
    <w:name w:val="List Bullet 1"/>
    <w:basedOn w:val="Normal"/>
    <w:rsid w:val="00FF0C7C"/>
    <w:pPr>
      <w:numPr>
        <w:ilvl w:val="1"/>
        <w:numId w:val="1"/>
      </w:numPr>
      <w:spacing w:after="60"/>
      <w:ind w:left="681" w:hanging="397"/>
    </w:pPr>
  </w:style>
  <w:style w:type="character" w:styleId="Hyperlink">
    <w:name w:val="Hyperlink"/>
    <w:uiPriority w:val="99"/>
    <w:rsid w:val="0064615F"/>
    <w:rPr>
      <w:color w:val="0000FF"/>
      <w:u w:val="single"/>
    </w:rPr>
  </w:style>
  <w:style w:type="character" w:customStyle="1" w:styleId="CharChar1">
    <w:name w:val="Char Char1"/>
    <w:rsid w:val="007E32B8"/>
    <w:rPr>
      <w:rFonts w:ascii="Cambria" w:hAnsi="Cambria"/>
      <w:b/>
      <w:bCs/>
      <w:color w:val="365F91"/>
      <w:sz w:val="28"/>
      <w:szCs w:val="28"/>
      <w:lang w:val="en-GB" w:eastAsia="en-US" w:bidi="ar-SA"/>
    </w:rPr>
  </w:style>
  <w:style w:type="paragraph" w:styleId="NormalWeb">
    <w:name w:val="Normal (Web)"/>
    <w:basedOn w:val="Normal"/>
    <w:unhideWhenUsed/>
    <w:rsid w:val="00A0627D"/>
    <w:pPr>
      <w:spacing w:before="100" w:beforeAutospacing="1" w:after="100" w:afterAutospacing="1"/>
    </w:pPr>
    <w:rPr>
      <w:lang w:val="nl-BE" w:eastAsia="nl-BE"/>
    </w:rPr>
  </w:style>
  <w:style w:type="character" w:styleId="Strong">
    <w:name w:val="Strong"/>
    <w:uiPriority w:val="22"/>
    <w:qFormat/>
    <w:rsid w:val="00A0627D"/>
    <w:rPr>
      <w:b/>
      <w:bCs/>
    </w:rPr>
  </w:style>
  <w:style w:type="character" w:styleId="FollowedHyperlink">
    <w:name w:val="FollowedHyperlink"/>
    <w:rsid w:val="00B03268"/>
    <w:rPr>
      <w:color w:val="800080"/>
      <w:u w:val="single"/>
    </w:rPr>
  </w:style>
  <w:style w:type="paragraph" w:styleId="BodyText">
    <w:name w:val="Body Text"/>
    <w:basedOn w:val="Normal"/>
    <w:link w:val="BodyTextChar"/>
    <w:semiHidden/>
    <w:rsid w:val="000E6C25"/>
    <w:pPr>
      <w:spacing w:after="0"/>
    </w:pPr>
    <w:rPr>
      <w:b/>
      <w:sz w:val="22"/>
      <w:szCs w:val="20"/>
    </w:rPr>
  </w:style>
  <w:style w:type="character" w:customStyle="1" w:styleId="BodyTextChar">
    <w:name w:val="Body Text Char"/>
    <w:link w:val="BodyText"/>
    <w:semiHidden/>
    <w:rsid w:val="000E6C25"/>
    <w:rPr>
      <w:b/>
      <w:sz w:val="22"/>
      <w:lang w:val="nl-NL"/>
    </w:rPr>
  </w:style>
  <w:style w:type="paragraph" w:styleId="NoSpacing">
    <w:name w:val="No Spacing"/>
    <w:uiPriority w:val="1"/>
    <w:qFormat/>
    <w:rsid w:val="00527F42"/>
    <w:rPr>
      <w:sz w:val="24"/>
      <w:szCs w:val="24"/>
      <w:lang w:val="nl-NL" w:eastAsia="nl-NL"/>
    </w:rPr>
  </w:style>
</w:styles>
</file>

<file path=word/webSettings.xml><?xml version="1.0" encoding="utf-8"?>
<w:webSettings xmlns:r="http://schemas.openxmlformats.org/officeDocument/2006/relationships" xmlns:w="http://schemas.openxmlformats.org/wordprocessingml/2006/main">
  <w:divs>
    <w:div w:id="12416589">
      <w:bodyDiv w:val="1"/>
      <w:marLeft w:val="0"/>
      <w:marRight w:val="0"/>
      <w:marTop w:val="0"/>
      <w:marBottom w:val="0"/>
      <w:divBdr>
        <w:top w:val="none" w:sz="0" w:space="0" w:color="auto"/>
        <w:left w:val="none" w:sz="0" w:space="0" w:color="auto"/>
        <w:bottom w:val="none" w:sz="0" w:space="0" w:color="auto"/>
        <w:right w:val="none" w:sz="0" w:space="0" w:color="auto"/>
      </w:divBdr>
      <w:divsChild>
        <w:div w:id="671880704">
          <w:marLeft w:val="547"/>
          <w:marRight w:val="0"/>
          <w:marTop w:val="115"/>
          <w:marBottom w:val="0"/>
          <w:divBdr>
            <w:top w:val="none" w:sz="0" w:space="0" w:color="auto"/>
            <w:left w:val="none" w:sz="0" w:space="0" w:color="auto"/>
            <w:bottom w:val="none" w:sz="0" w:space="0" w:color="auto"/>
            <w:right w:val="none" w:sz="0" w:space="0" w:color="auto"/>
          </w:divBdr>
        </w:div>
        <w:div w:id="1165054779">
          <w:marLeft w:val="547"/>
          <w:marRight w:val="0"/>
          <w:marTop w:val="115"/>
          <w:marBottom w:val="0"/>
          <w:divBdr>
            <w:top w:val="none" w:sz="0" w:space="0" w:color="auto"/>
            <w:left w:val="none" w:sz="0" w:space="0" w:color="auto"/>
            <w:bottom w:val="none" w:sz="0" w:space="0" w:color="auto"/>
            <w:right w:val="none" w:sz="0" w:space="0" w:color="auto"/>
          </w:divBdr>
        </w:div>
        <w:div w:id="1786582793">
          <w:marLeft w:val="547"/>
          <w:marRight w:val="0"/>
          <w:marTop w:val="115"/>
          <w:marBottom w:val="0"/>
          <w:divBdr>
            <w:top w:val="none" w:sz="0" w:space="0" w:color="auto"/>
            <w:left w:val="none" w:sz="0" w:space="0" w:color="auto"/>
            <w:bottom w:val="none" w:sz="0" w:space="0" w:color="auto"/>
            <w:right w:val="none" w:sz="0" w:space="0" w:color="auto"/>
          </w:divBdr>
        </w:div>
        <w:div w:id="2078552397">
          <w:marLeft w:val="547"/>
          <w:marRight w:val="0"/>
          <w:marTop w:val="115"/>
          <w:marBottom w:val="0"/>
          <w:divBdr>
            <w:top w:val="none" w:sz="0" w:space="0" w:color="auto"/>
            <w:left w:val="none" w:sz="0" w:space="0" w:color="auto"/>
            <w:bottom w:val="none" w:sz="0" w:space="0" w:color="auto"/>
            <w:right w:val="none" w:sz="0" w:space="0" w:color="auto"/>
          </w:divBdr>
        </w:div>
      </w:divsChild>
    </w:div>
    <w:div w:id="24866278">
      <w:bodyDiv w:val="1"/>
      <w:marLeft w:val="0"/>
      <w:marRight w:val="0"/>
      <w:marTop w:val="0"/>
      <w:marBottom w:val="0"/>
      <w:divBdr>
        <w:top w:val="none" w:sz="0" w:space="0" w:color="auto"/>
        <w:left w:val="none" w:sz="0" w:space="0" w:color="auto"/>
        <w:bottom w:val="none" w:sz="0" w:space="0" w:color="auto"/>
        <w:right w:val="none" w:sz="0" w:space="0" w:color="auto"/>
      </w:divBdr>
    </w:div>
    <w:div w:id="92633731">
      <w:bodyDiv w:val="1"/>
      <w:marLeft w:val="0"/>
      <w:marRight w:val="0"/>
      <w:marTop w:val="0"/>
      <w:marBottom w:val="0"/>
      <w:divBdr>
        <w:top w:val="none" w:sz="0" w:space="0" w:color="auto"/>
        <w:left w:val="none" w:sz="0" w:space="0" w:color="auto"/>
        <w:bottom w:val="none" w:sz="0" w:space="0" w:color="auto"/>
        <w:right w:val="none" w:sz="0" w:space="0" w:color="auto"/>
      </w:divBdr>
    </w:div>
    <w:div w:id="111480304">
      <w:bodyDiv w:val="1"/>
      <w:marLeft w:val="0"/>
      <w:marRight w:val="0"/>
      <w:marTop w:val="0"/>
      <w:marBottom w:val="0"/>
      <w:divBdr>
        <w:top w:val="none" w:sz="0" w:space="0" w:color="auto"/>
        <w:left w:val="none" w:sz="0" w:space="0" w:color="auto"/>
        <w:bottom w:val="none" w:sz="0" w:space="0" w:color="auto"/>
        <w:right w:val="none" w:sz="0" w:space="0" w:color="auto"/>
      </w:divBdr>
    </w:div>
    <w:div w:id="222452805">
      <w:bodyDiv w:val="1"/>
      <w:marLeft w:val="0"/>
      <w:marRight w:val="0"/>
      <w:marTop w:val="0"/>
      <w:marBottom w:val="0"/>
      <w:divBdr>
        <w:top w:val="none" w:sz="0" w:space="0" w:color="auto"/>
        <w:left w:val="none" w:sz="0" w:space="0" w:color="auto"/>
        <w:bottom w:val="none" w:sz="0" w:space="0" w:color="auto"/>
        <w:right w:val="none" w:sz="0" w:space="0" w:color="auto"/>
      </w:divBdr>
      <w:divsChild>
        <w:div w:id="423499731">
          <w:marLeft w:val="274"/>
          <w:marRight w:val="0"/>
          <w:marTop w:val="0"/>
          <w:marBottom w:val="0"/>
          <w:divBdr>
            <w:top w:val="none" w:sz="0" w:space="0" w:color="auto"/>
            <w:left w:val="none" w:sz="0" w:space="0" w:color="auto"/>
            <w:bottom w:val="none" w:sz="0" w:space="0" w:color="auto"/>
            <w:right w:val="none" w:sz="0" w:space="0" w:color="auto"/>
          </w:divBdr>
        </w:div>
        <w:div w:id="1748647350">
          <w:marLeft w:val="274"/>
          <w:marRight w:val="0"/>
          <w:marTop w:val="0"/>
          <w:marBottom w:val="0"/>
          <w:divBdr>
            <w:top w:val="none" w:sz="0" w:space="0" w:color="auto"/>
            <w:left w:val="none" w:sz="0" w:space="0" w:color="auto"/>
            <w:bottom w:val="none" w:sz="0" w:space="0" w:color="auto"/>
            <w:right w:val="none" w:sz="0" w:space="0" w:color="auto"/>
          </w:divBdr>
        </w:div>
      </w:divsChild>
    </w:div>
    <w:div w:id="407924635">
      <w:bodyDiv w:val="1"/>
      <w:marLeft w:val="0"/>
      <w:marRight w:val="0"/>
      <w:marTop w:val="0"/>
      <w:marBottom w:val="0"/>
      <w:divBdr>
        <w:top w:val="none" w:sz="0" w:space="0" w:color="auto"/>
        <w:left w:val="none" w:sz="0" w:space="0" w:color="auto"/>
        <w:bottom w:val="none" w:sz="0" w:space="0" w:color="auto"/>
        <w:right w:val="none" w:sz="0" w:space="0" w:color="auto"/>
      </w:divBdr>
    </w:div>
    <w:div w:id="425156753">
      <w:bodyDiv w:val="1"/>
      <w:marLeft w:val="0"/>
      <w:marRight w:val="0"/>
      <w:marTop w:val="0"/>
      <w:marBottom w:val="0"/>
      <w:divBdr>
        <w:top w:val="none" w:sz="0" w:space="0" w:color="auto"/>
        <w:left w:val="none" w:sz="0" w:space="0" w:color="auto"/>
        <w:bottom w:val="none" w:sz="0" w:space="0" w:color="auto"/>
        <w:right w:val="none" w:sz="0" w:space="0" w:color="auto"/>
      </w:divBdr>
    </w:div>
    <w:div w:id="501169193">
      <w:bodyDiv w:val="1"/>
      <w:marLeft w:val="0"/>
      <w:marRight w:val="0"/>
      <w:marTop w:val="0"/>
      <w:marBottom w:val="0"/>
      <w:divBdr>
        <w:top w:val="none" w:sz="0" w:space="0" w:color="auto"/>
        <w:left w:val="none" w:sz="0" w:space="0" w:color="auto"/>
        <w:bottom w:val="none" w:sz="0" w:space="0" w:color="auto"/>
        <w:right w:val="none" w:sz="0" w:space="0" w:color="auto"/>
      </w:divBdr>
      <w:divsChild>
        <w:div w:id="678627940">
          <w:marLeft w:val="576"/>
          <w:marRight w:val="0"/>
          <w:marTop w:val="115"/>
          <w:marBottom w:val="0"/>
          <w:divBdr>
            <w:top w:val="none" w:sz="0" w:space="0" w:color="auto"/>
            <w:left w:val="none" w:sz="0" w:space="0" w:color="auto"/>
            <w:bottom w:val="none" w:sz="0" w:space="0" w:color="auto"/>
            <w:right w:val="none" w:sz="0" w:space="0" w:color="auto"/>
          </w:divBdr>
        </w:div>
        <w:div w:id="1083145190">
          <w:marLeft w:val="576"/>
          <w:marRight w:val="0"/>
          <w:marTop w:val="115"/>
          <w:marBottom w:val="0"/>
          <w:divBdr>
            <w:top w:val="none" w:sz="0" w:space="0" w:color="auto"/>
            <w:left w:val="none" w:sz="0" w:space="0" w:color="auto"/>
            <w:bottom w:val="none" w:sz="0" w:space="0" w:color="auto"/>
            <w:right w:val="none" w:sz="0" w:space="0" w:color="auto"/>
          </w:divBdr>
        </w:div>
        <w:div w:id="1590459547">
          <w:marLeft w:val="576"/>
          <w:marRight w:val="0"/>
          <w:marTop w:val="115"/>
          <w:marBottom w:val="0"/>
          <w:divBdr>
            <w:top w:val="none" w:sz="0" w:space="0" w:color="auto"/>
            <w:left w:val="none" w:sz="0" w:space="0" w:color="auto"/>
            <w:bottom w:val="none" w:sz="0" w:space="0" w:color="auto"/>
            <w:right w:val="none" w:sz="0" w:space="0" w:color="auto"/>
          </w:divBdr>
        </w:div>
        <w:div w:id="1688824682">
          <w:marLeft w:val="576"/>
          <w:marRight w:val="0"/>
          <w:marTop w:val="134"/>
          <w:marBottom w:val="0"/>
          <w:divBdr>
            <w:top w:val="none" w:sz="0" w:space="0" w:color="auto"/>
            <w:left w:val="none" w:sz="0" w:space="0" w:color="auto"/>
            <w:bottom w:val="none" w:sz="0" w:space="0" w:color="auto"/>
            <w:right w:val="none" w:sz="0" w:space="0" w:color="auto"/>
          </w:divBdr>
        </w:div>
        <w:div w:id="1962101930">
          <w:marLeft w:val="576"/>
          <w:marRight w:val="0"/>
          <w:marTop w:val="115"/>
          <w:marBottom w:val="0"/>
          <w:divBdr>
            <w:top w:val="none" w:sz="0" w:space="0" w:color="auto"/>
            <w:left w:val="none" w:sz="0" w:space="0" w:color="auto"/>
            <w:bottom w:val="none" w:sz="0" w:space="0" w:color="auto"/>
            <w:right w:val="none" w:sz="0" w:space="0" w:color="auto"/>
          </w:divBdr>
        </w:div>
      </w:divsChild>
    </w:div>
    <w:div w:id="533344600">
      <w:bodyDiv w:val="1"/>
      <w:marLeft w:val="0"/>
      <w:marRight w:val="0"/>
      <w:marTop w:val="0"/>
      <w:marBottom w:val="0"/>
      <w:divBdr>
        <w:top w:val="none" w:sz="0" w:space="0" w:color="auto"/>
        <w:left w:val="none" w:sz="0" w:space="0" w:color="auto"/>
        <w:bottom w:val="none" w:sz="0" w:space="0" w:color="auto"/>
        <w:right w:val="none" w:sz="0" w:space="0" w:color="auto"/>
      </w:divBdr>
    </w:div>
    <w:div w:id="736053237">
      <w:bodyDiv w:val="1"/>
      <w:marLeft w:val="0"/>
      <w:marRight w:val="0"/>
      <w:marTop w:val="0"/>
      <w:marBottom w:val="0"/>
      <w:divBdr>
        <w:top w:val="none" w:sz="0" w:space="0" w:color="auto"/>
        <w:left w:val="none" w:sz="0" w:space="0" w:color="auto"/>
        <w:bottom w:val="none" w:sz="0" w:space="0" w:color="auto"/>
        <w:right w:val="none" w:sz="0" w:space="0" w:color="auto"/>
      </w:divBdr>
    </w:div>
    <w:div w:id="780610129">
      <w:bodyDiv w:val="1"/>
      <w:marLeft w:val="0"/>
      <w:marRight w:val="0"/>
      <w:marTop w:val="0"/>
      <w:marBottom w:val="0"/>
      <w:divBdr>
        <w:top w:val="none" w:sz="0" w:space="0" w:color="auto"/>
        <w:left w:val="none" w:sz="0" w:space="0" w:color="auto"/>
        <w:bottom w:val="none" w:sz="0" w:space="0" w:color="auto"/>
        <w:right w:val="none" w:sz="0" w:space="0" w:color="auto"/>
      </w:divBdr>
    </w:div>
    <w:div w:id="834611774">
      <w:bodyDiv w:val="1"/>
      <w:marLeft w:val="0"/>
      <w:marRight w:val="0"/>
      <w:marTop w:val="0"/>
      <w:marBottom w:val="0"/>
      <w:divBdr>
        <w:top w:val="none" w:sz="0" w:space="0" w:color="auto"/>
        <w:left w:val="none" w:sz="0" w:space="0" w:color="auto"/>
        <w:bottom w:val="none" w:sz="0" w:space="0" w:color="auto"/>
        <w:right w:val="none" w:sz="0" w:space="0" w:color="auto"/>
      </w:divBdr>
      <w:divsChild>
        <w:div w:id="257255640">
          <w:marLeft w:val="965"/>
          <w:marRight w:val="0"/>
          <w:marTop w:val="134"/>
          <w:marBottom w:val="0"/>
          <w:divBdr>
            <w:top w:val="none" w:sz="0" w:space="0" w:color="auto"/>
            <w:left w:val="none" w:sz="0" w:space="0" w:color="auto"/>
            <w:bottom w:val="none" w:sz="0" w:space="0" w:color="auto"/>
            <w:right w:val="none" w:sz="0" w:space="0" w:color="auto"/>
          </w:divBdr>
        </w:div>
        <w:div w:id="996687639">
          <w:marLeft w:val="965"/>
          <w:marRight w:val="0"/>
          <w:marTop w:val="115"/>
          <w:marBottom w:val="0"/>
          <w:divBdr>
            <w:top w:val="none" w:sz="0" w:space="0" w:color="auto"/>
            <w:left w:val="none" w:sz="0" w:space="0" w:color="auto"/>
            <w:bottom w:val="none" w:sz="0" w:space="0" w:color="auto"/>
            <w:right w:val="none" w:sz="0" w:space="0" w:color="auto"/>
          </w:divBdr>
        </w:div>
        <w:div w:id="1084838258">
          <w:marLeft w:val="965"/>
          <w:marRight w:val="0"/>
          <w:marTop w:val="115"/>
          <w:marBottom w:val="0"/>
          <w:divBdr>
            <w:top w:val="none" w:sz="0" w:space="0" w:color="auto"/>
            <w:left w:val="none" w:sz="0" w:space="0" w:color="auto"/>
            <w:bottom w:val="none" w:sz="0" w:space="0" w:color="auto"/>
            <w:right w:val="none" w:sz="0" w:space="0" w:color="auto"/>
          </w:divBdr>
        </w:div>
        <w:div w:id="1905682034">
          <w:marLeft w:val="965"/>
          <w:marRight w:val="0"/>
          <w:marTop w:val="115"/>
          <w:marBottom w:val="0"/>
          <w:divBdr>
            <w:top w:val="none" w:sz="0" w:space="0" w:color="auto"/>
            <w:left w:val="none" w:sz="0" w:space="0" w:color="auto"/>
            <w:bottom w:val="none" w:sz="0" w:space="0" w:color="auto"/>
            <w:right w:val="none" w:sz="0" w:space="0" w:color="auto"/>
          </w:divBdr>
        </w:div>
      </w:divsChild>
    </w:div>
    <w:div w:id="904995967">
      <w:bodyDiv w:val="1"/>
      <w:marLeft w:val="0"/>
      <w:marRight w:val="0"/>
      <w:marTop w:val="0"/>
      <w:marBottom w:val="0"/>
      <w:divBdr>
        <w:top w:val="none" w:sz="0" w:space="0" w:color="auto"/>
        <w:left w:val="none" w:sz="0" w:space="0" w:color="auto"/>
        <w:bottom w:val="none" w:sz="0" w:space="0" w:color="auto"/>
        <w:right w:val="none" w:sz="0" w:space="0" w:color="auto"/>
      </w:divBdr>
    </w:div>
    <w:div w:id="908807722">
      <w:bodyDiv w:val="1"/>
      <w:marLeft w:val="0"/>
      <w:marRight w:val="0"/>
      <w:marTop w:val="0"/>
      <w:marBottom w:val="0"/>
      <w:divBdr>
        <w:top w:val="none" w:sz="0" w:space="0" w:color="auto"/>
        <w:left w:val="none" w:sz="0" w:space="0" w:color="auto"/>
        <w:bottom w:val="none" w:sz="0" w:space="0" w:color="auto"/>
        <w:right w:val="none" w:sz="0" w:space="0" w:color="auto"/>
      </w:divBdr>
    </w:div>
    <w:div w:id="928122243">
      <w:bodyDiv w:val="1"/>
      <w:marLeft w:val="0"/>
      <w:marRight w:val="0"/>
      <w:marTop w:val="0"/>
      <w:marBottom w:val="0"/>
      <w:divBdr>
        <w:top w:val="none" w:sz="0" w:space="0" w:color="auto"/>
        <w:left w:val="none" w:sz="0" w:space="0" w:color="auto"/>
        <w:bottom w:val="none" w:sz="0" w:space="0" w:color="auto"/>
        <w:right w:val="none" w:sz="0" w:space="0" w:color="auto"/>
      </w:divBdr>
    </w:div>
    <w:div w:id="1091128065">
      <w:bodyDiv w:val="1"/>
      <w:marLeft w:val="0"/>
      <w:marRight w:val="0"/>
      <w:marTop w:val="0"/>
      <w:marBottom w:val="0"/>
      <w:divBdr>
        <w:top w:val="none" w:sz="0" w:space="0" w:color="auto"/>
        <w:left w:val="none" w:sz="0" w:space="0" w:color="auto"/>
        <w:bottom w:val="none" w:sz="0" w:space="0" w:color="auto"/>
        <w:right w:val="none" w:sz="0" w:space="0" w:color="auto"/>
      </w:divBdr>
    </w:div>
    <w:div w:id="1188637610">
      <w:bodyDiv w:val="1"/>
      <w:marLeft w:val="0"/>
      <w:marRight w:val="0"/>
      <w:marTop w:val="0"/>
      <w:marBottom w:val="0"/>
      <w:divBdr>
        <w:top w:val="none" w:sz="0" w:space="0" w:color="auto"/>
        <w:left w:val="none" w:sz="0" w:space="0" w:color="auto"/>
        <w:bottom w:val="none" w:sz="0" w:space="0" w:color="auto"/>
        <w:right w:val="none" w:sz="0" w:space="0" w:color="auto"/>
      </w:divBdr>
      <w:divsChild>
        <w:div w:id="351300577">
          <w:marLeft w:val="547"/>
          <w:marRight w:val="0"/>
          <w:marTop w:val="144"/>
          <w:marBottom w:val="0"/>
          <w:divBdr>
            <w:top w:val="none" w:sz="0" w:space="0" w:color="auto"/>
            <w:left w:val="none" w:sz="0" w:space="0" w:color="auto"/>
            <w:bottom w:val="none" w:sz="0" w:space="0" w:color="auto"/>
            <w:right w:val="none" w:sz="0" w:space="0" w:color="auto"/>
          </w:divBdr>
        </w:div>
        <w:div w:id="1267889880">
          <w:marLeft w:val="547"/>
          <w:marRight w:val="0"/>
          <w:marTop w:val="144"/>
          <w:marBottom w:val="0"/>
          <w:divBdr>
            <w:top w:val="none" w:sz="0" w:space="0" w:color="auto"/>
            <w:left w:val="none" w:sz="0" w:space="0" w:color="auto"/>
            <w:bottom w:val="none" w:sz="0" w:space="0" w:color="auto"/>
            <w:right w:val="none" w:sz="0" w:space="0" w:color="auto"/>
          </w:divBdr>
        </w:div>
        <w:div w:id="1487480117">
          <w:marLeft w:val="547"/>
          <w:marRight w:val="0"/>
          <w:marTop w:val="144"/>
          <w:marBottom w:val="0"/>
          <w:divBdr>
            <w:top w:val="none" w:sz="0" w:space="0" w:color="auto"/>
            <w:left w:val="none" w:sz="0" w:space="0" w:color="auto"/>
            <w:bottom w:val="none" w:sz="0" w:space="0" w:color="auto"/>
            <w:right w:val="none" w:sz="0" w:space="0" w:color="auto"/>
          </w:divBdr>
        </w:div>
        <w:div w:id="1811896810">
          <w:marLeft w:val="547"/>
          <w:marRight w:val="0"/>
          <w:marTop w:val="144"/>
          <w:marBottom w:val="0"/>
          <w:divBdr>
            <w:top w:val="none" w:sz="0" w:space="0" w:color="auto"/>
            <w:left w:val="none" w:sz="0" w:space="0" w:color="auto"/>
            <w:bottom w:val="none" w:sz="0" w:space="0" w:color="auto"/>
            <w:right w:val="none" w:sz="0" w:space="0" w:color="auto"/>
          </w:divBdr>
        </w:div>
      </w:divsChild>
    </w:div>
    <w:div w:id="1254893656">
      <w:bodyDiv w:val="1"/>
      <w:marLeft w:val="0"/>
      <w:marRight w:val="0"/>
      <w:marTop w:val="0"/>
      <w:marBottom w:val="0"/>
      <w:divBdr>
        <w:top w:val="none" w:sz="0" w:space="0" w:color="auto"/>
        <w:left w:val="none" w:sz="0" w:space="0" w:color="auto"/>
        <w:bottom w:val="none" w:sz="0" w:space="0" w:color="auto"/>
        <w:right w:val="none" w:sz="0" w:space="0" w:color="auto"/>
      </w:divBdr>
    </w:div>
    <w:div w:id="1300696136">
      <w:bodyDiv w:val="1"/>
      <w:marLeft w:val="0"/>
      <w:marRight w:val="0"/>
      <w:marTop w:val="0"/>
      <w:marBottom w:val="0"/>
      <w:divBdr>
        <w:top w:val="none" w:sz="0" w:space="0" w:color="auto"/>
        <w:left w:val="none" w:sz="0" w:space="0" w:color="auto"/>
        <w:bottom w:val="none" w:sz="0" w:space="0" w:color="auto"/>
        <w:right w:val="none" w:sz="0" w:space="0" w:color="auto"/>
      </w:divBdr>
    </w:div>
    <w:div w:id="1358120068">
      <w:bodyDiv w:val="1"/>
      <w:marLeft w:val="0"/>
      <w:marRight w:val="0"/>
      <w:marTop w:val="0"/>
      <w:marBottom w:val="0"/>
      <w:divBdr>
        <w:top w:val="single" w:sz="12" w:space="0" w:color="003399"/>
        <w:left w:val="single" w:sz="12" w:space="0" w:color="003399"/>
        <w:bottom w:val="single" w:sz="12" w:space="0" w:color="003399"/>
        <w:right w:val="single" w:sz="12" w:space="0" w:color="003399"/>
      </w:divBdr>
      <w:divsChild>
        <w:div w:id="1323196688">
          <w:marLeft w:val="0"/>
          <w:marRight w:val="0"/>
          <w:marTop w:val="101"/>
          <w:marBottom w:val="101"/>
          <w:divBdr>
            <w:top w:val="single" w:sz="4" w:space="5" w:color="9BCCF5"/>
            <w:left w:val="none" w:sz="0" w:space="0" w:color="auto"/>
            <w:bottom w:val="none" w:sz="0" w:space="0" w:color="auto"/>
            <w:right w:val="none" w:sz="0" w:space="0" w:color="auto"/>
          </w:divBdr>
        </w:div>
      </w:divsChild>
    </w:div>
    <w:div w:id="1417163844">
      <w:bodyDiv w:val="1"/>
      <w:marLeft w:val="0"/>
      <w:marRight w:val="0"/>
      <w:marTop w:val="0"/>
      <w:marBottom w:val="0"/>
      <w:divBdr>
        <w:top w:val="none" w:sz="0" w:space="0" w:color="auto"/>
        <w:left w:val="none" w:sz="0" w:space="0" w:color="auto"/>
        <w:bottom w:val="none" w:sz="0" w:space="0" w:color="auto"/>
        <w:right w:val="none" w:sz="0" w:space="0" w:color="auto"/>
      </w:divBdr>
    </w:div>
    <w:div w:id="1458722287">
      <w:bodyDiv w:val="1"/>
      <w:marLeft w:val="0"/>
      <w:marRight w:val="0"/>
      <w:marTop w:val="0"/>
      <w:marBottom w:val="0"/>
      <w:divBdr>
        <w:top w:val="none" w:sz="0" w:space="0" w:color="auto"/>
        <w:left w:val="none" w:sz="0" w:space="0" w:color="auto"/>
        <w:bottom w:val="none" w:sz="0" w:space="0" w:color="auto"/>
        <w:right w:val="none" w:sz="0" w:space="0" w:color="auto"/>
      </w:divBdr>
    </w:div>
    <w:div w:id="1607351220">
      <w:bodyDiv w:val="1"/>
      <w:marLeft w:val="0"/>
      <w:marRight w:val="0"/>
      <w:marTop w:val="0"/>
      <w:marBottom w:val="0"/>
      <w:divBdr>
        <w:top w:val="none" w:sz="0" w:space="0" w:color="auto"/>
        <w:left w:val="none" w:sz="0" w:space="0" w:color="auto"/>
        <w:bottom w:val="none" w:sz="0" w:space="0" w:color="auto"/>
        <w:right w:val="none" w:sz="0" w:space="0" w:color="auto"/>
      </w:divBdr>
    </w:div>
    <w:div w:id="1624265756">
      <w:bodyDiv w:val="1"/>
      <w:marLeft w:val="0"/>
      <w:marRight w:val="0"/>
      <w:marTop w:val="0"/>
      <w:marBottom w:val="0"/>
      <w:divBdr>
        <w:top w:val="none" w:sz="0" w:space="0" w:color="auto"/>
        <w:left w:val="none" w:sz="0" w:space="0" w:color="auto"/>
        <w:bottom w:val="none" w:sz="0" w:space="0" w:color="auto"/>
        <w:right w:val="none" w:sz="0" w:space="0" w:color="auto"/>
      </w:divBdr>
    </w:div>
    <w:div w:id="1711803236">
      <w:bodyDiv w:val="1"/>
      <w:marLeft w:val="0"/>
      <w:marRight w:val="0"/>
      <w:marTop w:val="0"/>
      <w:marBottom w:val="0"/>
      <w:divBdr>
        <w:top w:val="none" w:sz="0" w:space="0" w:color="auto"/>
        <w:left w:val="none" w:sz="0" w:space="0" w:color="auto"/>
        <w:bottom w:val="none" w:sz="0" w:space="0" w:color="auto"/>
        <w:right w:val="none" w:sz="0" w:space="0" w:color="auto"/>
      </w:divBdr>
    </w:div>
    <w:div w:id="1812550328">
      <w:bodyDiv w:val="1"/>
      <w:marLeft w:val="0"/>
      <w:marRight w:val="0"/>
      <w:marTop w:val="0"/>
      <w:marBottom w:val="0"/>
      <w:divBdr>
        <w:top w:val="none" w:sz="0" w:space="0" w:color="auto"/>
        <w:left w:val="none" w:sz="0" w:space="0" w:color="auto"/>
        <w:bottom w:val="none" w:sz="0" w:space="0" w:color="auto"/>
        <w:right w:val="none" w:sz="0" w:space="0" w:color="auto"/>
      </w:divBdr>
      <w:divsChild>
        <w:div w:id="361252178">
          <w:marLeft w:val="547"/>
          <w:marRight w:val="0"/>
          <w:marTop w:val="134"/>
          <w:marBottom w:val="0"/>
          <w:divBdr>
            <w:top w:val="none" w:sz="0" w:space="0" w:color="auto"/>
            <w:left w:val="none" w:sz="0" w:space="0" w:color="auto"/>
            <w:bottom w:val="none" w:sz="0" w:space="0" w:color="auto"/>
            <w:right w:val="none" w:sz="0" w:space="0" w:color="auto"/>
          </w:divBdr>
        </w:div>
        <w:div w:id="694312221">
          <w:marLeft w:val="547"/>
          <w:marRight w:val="0"/>
          <w:marTop w:val="134"/>
          <w:marBottom w:val="0"/>
          <w:divBdr>
            <w:top w:val="none" w:sz="0" w:space="0" w:color="auto"/>
            <w:left w:val="none" w:sz="0" w:space="0" w:color="auto"/>
            <w:bottom w:val="none" w:sz="0" w:space="0" w:color="auto"/>
            <w:right w:val="none" w:sz="0" w:space="0" w:color="auto"/>
          </w:divBdr>
        </w:div>
        <w:div w:id="1001154891">
          <w:marLeft w:val="547"/>
          <w:marRight w:val="0"/>
          <w:marTop w:val="134"/>
          <w:marBottom w:val="0"/>
          <w:divBdr>
            <w:top w:val="none" w:sz="0" w:space="0" w:color="auto"/>
            <w:left w:val="none" w:sz="0" w:space="0" w:color="auto"/>
            <w:bottom w:val="none" w:sz="0" w:space="0" w:color="auto"/>
            <w:right w:val="none" w:sz="0" w:space="0" w:color="auto"/>
          </w:divBdr>
        </w:div>
      </w:divsChild>
    </w:div>
    <w:div w:id="1852909539">
      <w:bodyDiv w:val="1"/>
      <w:marLeft w:val="0"/>
      <w:marRight w:val="0"/>
      <w:marTop w:val="0"/>
      <w:marBottom w:val="0"/>
      <w:divBdr>
        <w:top w:val="none" w:sz="0" w:space="0" w:color="auto"/>
        <w:left w:val="none" w:sz="0" w:space="0" w:color="auto"/>
        <w:bottom w:val="none" w:sz="0" w:space="0" w:color="auto"/>
        <w:right w:val="none" w:sz="0" w:space="0" w:color="auto"/>
      </w:divBdr>
      <w:divsChild>
        <w:div w:id="673341410">
          <w:marLeft w:val="547"/>
          <w:marRight w:val="0"/>
          <w:marTop w:val="115"/>
          <w:marBottom w:val="0"/>
          <w:divBdr>
            <w:top w:val="none" w:sz="0" w:space="0" w:color="auto"/>
            <w:left w:val="none" w:sz="0" w:space="0" w:color="auto"/>
            <w:bottom w:val="none" w:sz="0" w:space="0" w:color="auto"/>
            <w:right w:val="none" w:sz="0" w:space="0" w:color="auto"/>
          </w:divBdr>
        </w:div>
        <w:div w:id="832255676">
          <w:marLeft w:val="547"/>
          <w:marRight w:val="0"/>
          <w:marTop w:val="115"/>
          <w:marBottom w:val="0"/>
          <w:divBdr>
            <w:top w:val="none" w:sz="0" w:space="0" w:color="auto"/>
            <w:left w:val="none" w:sz="0" w:space="0" w:color="auto"/>
            <w:bottom w:val="none" w:sz="0" w:space="0" w:color="auto"/>
            <w:right w:val="none" w:sz="0" w:space="0" w:color="auto"/>
          </w:divBdr>
        </w:div>
        <w:div w:id="1060444585">
          <w:marLeft w:val="547"/>
          <w:marRight w:val="0"/>
          <w:marTop w:val="115"/>
          <w:marBottom w:val="0"/>
          <w:divBdr>
            <w:top w:val="none" w:sz="0" w:space="0" w:color="auto"/>
            <w:left w:val="none" w:sz="0" w:space="0" w:color="auto"/>
            <w:bottom w:val="none" w:sz="0" w:space="0" w:color="auto"/>
            <w:right w:val="none" w:sz="0" w:space="0" w:color="auto"/>
          </w:divBdr>
        </w:div>
        <w:div w:id="1064140164">
          <w:marLeft w:val="547"/>
          <w:marRight w:val="0"/>
          <w:marTop w:val="115"/>
          <w:marBottom w:val="0"/>
          <w:divBdr>
            <w:top w:val="none" w:sz="0" w:space="0" w:color="auto"/>
            <w:left w:val="none" w:sz="0" w:space="0" w:color="auto"/>
            <w:bottom w:val="none" w:sz="0" w:space="0" w:color="auto"/>
            <w:right w:val="none" w:sz="0" w:space="0" w:color="auto"/>
          </w:divBdr>
        </w:div>
        <w:div w:id="1724449770">
          <w:marLeft w:val="547"/>
          <w:marRight w:val="0"/>
          <w:marTop w:val="115"/>
          <w:marBottom w:val="0"/>
          <w:divBdr>
            <w:top w:val="none" w:sz="0" w:space="0" w:color="auto"/>
            <w:left w:val="none" w:sz="0" w:space="0" w:color="auto"/>
            <w:bottom w:val="none" w:sz="0" w:space="0" w:color="auto"/>
            <w:right w:val="none" w:sz="0" w:space="0" w:color="auto"/>
          </w:divBdr>
        </w:div>
        <w:div w:id="1905218207">
          <w:marLeft w:val="547"/>
          <w:marRight w:val="0"/>
          <w:marTop w:val="115"/>
          <w:marBottom w:val="0"/>
          <w:divBdr>
            <w:top w:val="none" w:sz="0" w:space="0" w:color="auto"/>
            <w:left w:val="none" w:sz="0" w:space="0" w:color="auto"/>
            <w:bottom w:val="none" w:sz="0" w:space="0" w:color="auto"/>
            <w:right w:val="none" w:sz="0" w:space="0" w:color="auto"/>
          </w:divBdr>
        </w:div>
        <w:div w:id="1926719189">
          <w:marLeft w:val="547"/>
          <w:marRight w:val="0"/>
          <w:marTop w:val="115"/>
          <w:marBottom w:val="0"/>
          <w:divBdr>
            <w:top w:val="none" w:sz="0" w:space="0" w:color="auto"/>
            <w:left w:val="none" w:sz="0" w:space="0" w:color="auto"/>
            <w:bottom w:val="none" w:sz="0" w:space="0" w:color="auto"/>
            <w:right w:val="none" w:sz="0" w:space="0" w:color="auto"/>
          </w:divBdr>
        </w:div>
      </w:divsChild>
    </w:div>
    <w:div w:id="1943758776">
      <w:bodyDiv w:val="1"/>
      <w:marLeft w:val="0"/>
      <w:marRight w:val="0"/>
      <w:marTop w:val="0"/>
      <w:marBottom w:val="0"/>
      <w:divBdr>
        <w:top w:val="none" w:sz="0" w:space="0" w:color="auto"/>
        <w:left w:val="none" w:sz="0" w:space="0" w:color="auto"/>
        <w:bottom w:val="none" w:sz="0" w:space="0" w:color="auto"/>
        <w:right w:val="none" w:sz="0" w:space="0" w:color="auto"/>
      </w:divBdr>
    </w:div>
    <w:div w:id="1973712993">
      <w:bodyDiv w:val="1"/>
      <w:marLeft w:val="0"/>
      <w:marRight w:val="0"/>
      <w:marTop w:val="0"/>
      <w:marBottom w:val="0"/>
      <w:divBdr>
        <w:top w:val="none" w:sz="0" w:space="0" w:color="auto"/>
        <w:left w:val="none" w:sz="0" w:space="0" w:color="auto"/>
        <w:bottom w:val="none" w:sz="0" w:space="0" w:color="auto"/>
        <w:right w:val="none" w:sz="0" w:space="0" w:color="auto"/>
      </w:divBdr>
      <w:divsChild>
        <w:div w:id="1233852427">
          <w:marLeft w:val="547"/>
          <w:marRight w:val="0"/>
          <w:marTop w:val="154"/>
          <w:marBottom w:val="0"/>
          <w:divBdr>
            <w:top w:val="none" w:sz="0" w:space="0" w:color="auto"/>
            <w:left w:val="none" w:sz="0" w:space="0" w:color="auto"/>
            <w:bottom w:val="none" w:sz="0" w:space="0" w:color="auto"/>
            <w:right w:val="none" w:sz="0" w:space="0" w:color="auto"/>
          </w:divBdr>
        </w:div>
      </w:divsChild>
    </w:div>
    <w:div w:id="2001080663">
      <w:bodyDiv w:val="1"/>
      <w:marLeft w:val="0"/>
      <w:marRight w:val="0"/>
      <w:marTop w:val="0"/>
      <w:marBottom w:val="0"/>
      <w:divBdr>
        <w:top w:val="none" w:sz="0" w:space="0" w:color="auto"/>
        <w:left w:val="none" w:sz="0" w:space="0" w:color="auto"/>
        <w:bottom w:val="none" w:sz="0" w:space="0" w:color="auto"/>
        <w:right w:val="none" w:sz="0" w:space="0" w:color="auto"/>
      </w:divBdr>
    </w:div>
    <w:div w:id="2020082943">
      <w:bodyDiv w:val="1"/>
      <w:marLeft w:val="0"/>
      <w:marRight w:val="0"/>
      <w:marTop w:val="0"/>
      <w:marBottom w:val="0"/>
      <w:divBdr>
        <w:top w:val="none" w:sz="0" w:space="0" w:color="auto"/>
        <w:left w:val="none" w:sz="0" w:space="0" w:color="auto"/>
        <w:bottom w:val="none" w:sz="0" w:space="0" w:color="auto"/>
        <w:right w:val="none" w:sz="0" w:space="0" w:color="auto"/>
      </w:divBdr>
    </w:div>
    <w:div w:id="2095583557">
      <w:bodyDiv w:val="1"/>
      <w:marLeft w:val="0"/>
      <w:marRight w:val="0"/>
      <w:marTop w:val="0"/>
      <w:marBottom w:val="0"/>
      <w:divBdr>
        <w:top w:val="single" w:sz="12" w:space="0" w:color="003399"/>
        <w:left w:val="single" w:sz="12" w:space="0" w:color="003399"/>
        <w:bottom w:val="single" w:sz="12" w:space="0" w:color="003399"/>
        <w:right w:val="single" w:sz="12" w:space="0" w:color="003399"/>
      </w:divBdr>
      <w:divsChild>
        <w:div w:id="730227979">
          <w:marLeft w:val="0"/>
          <w:marRight w:val="0"/>
          <w:marTop w:val="101"/>
          <w:marBottom w:val="101"/>
          <w:divBdr>
            <w:top w:val="single" w:sz="4" w:space="5" w:color="9BCCF5"/>
            <w:left w:val="none" w:sz="0" w:space="0" w:color="auto"/>
            <w:bottom w:val="none" w:sz="0" w:space="0" w:color="auto"/>
            <w:right w:val="none" w:sz="0" w:space="0" w:color="auto"/>
          </w:divBdr>
        </w:div>
      </w:divsChild>
    </w:div>
    <w:div w:id="213617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lianceforchildhood.eu"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www.lukimat.f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education/school-education/doc/literacy_en.pdf" TargetMode="External"/><Relationship Id="rId14" Type="http://schemas.openxmlformats.org/officeDocument/2006/relationships/image" Target="media/image4.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41ECA7-B047-4299-BE04-A2ABEC41E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3678</Words>
  <Characters>20232</Characters>
  <Application>Microsoft Office Word</Application>
  <DocSecurity>0</DocSecurity>
  <Lines>168</Lines>
  <Paragraphs>47</Paragraphs>
  <ScaleCrop>false</ScaleCrop>
  <HeadingPairs>
    <vt:vector size="4" baseType="variant">
      <vt:variant>
        <vt:lpstr>Titel</vt:lpstr>
      </vt:variant>
      <vt:variant>
        <vt:i4>1</vt:i4>
      </vt:variant>
      <vt:variant>
        <vt:lpstr>Otsikko</vt:lpstr>
      </vt:variant>
      <vt:variant>
        <vt:i4>1</vt:i4>
      </vt:variant>
    </vt:vector>
  </HeadingPairs>
  <TitlesOfParts>
    <vt:vector size="2" baseType="lpstr">
      <vt:lpstr>Working Group of the European Parliament on the Quality of Childhood</vt:lpstr>
      <vt:lpstr>Working Group of the European Parliament on the Quality of Childhood</vt:lpstr>
    </vt:vector>
  </TitlesOfParts>
  <Company/>
  <LinksUpToDate>false</LinksUpToDate>
  <CharactersWithSpaces>23863</CharactersWithSpaces>
  <SharedDoc>false</SharedDoc>
  <HLinks>
    <vt:vector size="18" baseType="variant">
      <vt:variant>
        <vt:i4>6815793</vt:i4>
      </vt:variant>
      <vt:variant>
        <vt:i4>9</vt:i4>
      </vt:variant>
      <vt:variant>
        <vt:i4>0</vt:i4>
      </vt:variant>
      <vt:variant>
        <vt:i4>5</vt:i4>
      </vt:variant>
      <vt:variant>
        <vt:lpwstr>http://www.allianceforchildhood.eu/</vt:lpwstr>
      </vt:variant>
      <vt:variant>
        <vt:lpwstr/>
      </vt:variant>
      <vt:variant>
        <vt:i4>196714</vt:i4>
      </vt:variant>
      <vt:variant>
        <vt:i4>6</vt:i4>
      </vt:variant>
      <vt:variant>
        <vt:i4>0</vt:i4>
      </vt:variant>
      <vt:variant>
        <vt:i4>5</vt:i4>
      </vt:variant>
      <vt:variant>
        <vt:lpwstr>mailto:michiel.matthes@scarlet.be</vt:lpwstr>
      </vt:variant>
      <vt:variant>
        <vt:lpwstr/>
      </vt:variant>
      <vt:variant>
        <vt:i4>6094897</vt:i4>
      </vt:variant>
      <vt:variant>
        <vt:i4>3</vt:i4>
      </vt:variant>
      <vt:variant>
        <vt:i4>0</vt:i4>
      </vt:variant>
      <vt:variant>
        <vt:i4>5</vt:i4>
      </vt:variant>
      <vt:variant>
        <vt:lpwstr>http://ec.europa.eu/education/school-education/doc/literacy_en.pdf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Group of the European Parliament on the Quality of Childhood</dc:title>
  <dc:creator>User</dc:creator>
  <cp:lastModifiedBy>User</cp:lastModifiedBy>
  <cp:revision>3</cp:revision>
  <cp:lastPrinted>2013-03-26T14:31:00Z</cp:lastPrinted>
  <dcterms:created xsi:type="dcterms:W3CDTF">2013-03-26T22:05:00Z</dcterms:created>
  <dcterms:modified xsi:type="dcterms:W3CDTF">2013-03-26T22:19:00Z</dcterms:modified>
</cp:coreProperties>
</file>